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EB" w:rsidRDefault="00F42DEB" w:rsidP="00DD2D81">
      <w:pPr>
        <w:jc w:val="center"/>
        <w:rPr>
          <w:sz w:val="22"/>
          <w:szCs w:val="22"/>
        </w:rPr>
      </w:pPr>
    </w:p>
    <w:p w:rsidR="00F06EFD" w:rsidRDefault="00F06EFD" w:rsidP="00DD2D81">
      <w:pPr>
        <w:jc w:val="center"/>
        <w:rPr>
          <w:sz w:val="22"/>
          <w:szCs w:val="22"/>
        </w:rPr>
      </w:pPr>
    </w:p>
    <w:p w:rsidR="00DD2D81" w:rsidRDefault="007A419A" w:rsidP="00DD2D81">
      <w:pPr>
        <w:jc w:val="center"/>
        <w:rPr>
          <w:sz w:val="22"/>
          <w:szCs w:val="22"/>
        </w:rPr>
      </w:pPr>
      <w:r>
        <w:rPr>
          <w:sz w:val="22"/>
          <w:szCs w:val="22"/>
        </w:rPr>
        <w:t xml:space="preserve">BURDUR </w:t>
      </w:r>
      <w:r w:rsidR="00DD2D81">
        <w:rPr>
          <w:sz w:val="22"/>
          <w:szCs w:val="22"/>
        </w:rPr>
        <w:t>MEHMET AKİF ERSOY ÜNİVERSİTESİ KURUM İDARİ KURULU TOPLANTI TUTANAĞIDIR</w:t>
      </w:r>
    </w:p>
    <w:p w:rsidR="00DD2D81" w:rsidRDefault="00DD2D81" w:rsidP="00DD2D81">
      <w:pPr>
        <w:rPr>
          <w:b w:val="0"/>
          <w:sz w:val="22"/>
          <w:szCs w:val="22"/>
        </w:rPr>
      </w:pPr>
    </w:p>
    <w:p w:rsidR="00B634BE" w:rsidRDefault="00B634BE" w:rsidP="00DD2D81">
      <w:pPr>
        <w:rPr>
          <w:b w:val="0"/>
          <w:sz w:val="22"/>
          <w:szCs w:val="22"/>
        </w:rPr>
      </w:pPr>
    </w:p>
    <w:p w:rsidR="00AC6EAA" w:rsidRDefault="00AC6EAA" w:rsidP="00DD2D81">
      <w:pPr>
        <w:rPr>
          <w:b w:val="0"/>
          <w:sz w:val="22"/>
          <w:szCs w:val="22"/>
        </w:rPr>
      </w:pPr>
    </w:p>
    <w:p w:rsidR="00DD2D81" w:rsidRDefault="00DD2D81" w:rsidP="00DD2D81">
      <w:pPr>
        <w:ind w:firstLine="708"/>
        <w:jc w:val="both"/>
        <w:rPr>
          <w:b w:val="0"/>
          <w:sz w:val="22"/>
          <w:szCs w:val="22"/>
        </w:rPr>
      </w:pPr>
      <w:r>
        <w:rPr>
          <w:sz w:val="22"/>
          <w:szCs w:val="22"/>
        </w:rPr>
        <w:t>4688</w:t>
      </w:r>
      <w:r>
        <w:rPr>
          <w:b w:val="0"/>
          <w:sz w:val="22"/>
          <w:szCs w:val="22"/>
        </w:rPr>
        <w:t xml:space="preserve"> sayılı Kamu Görevlileri Sendikaları Kanunun </w:t>
      </w:r>
      <w:r>
        <w:rPr>
          <w:sz w:val="22"/>
          <w:szCs w:val="22"/>
        </w:rPr>
        <w:t>22</w:t>
      </w:r>
      <w:r>
        <w:rPr>
          <w:b w:val="0"/>
          <w:sz w:val="22"/>
          <w:szCs w:val="22"/>
        </w:rPr>
        <w:t xml:space="preserve">. ve </w:t>
      </w:r>
      <w:r>
        <w:rPr>
          <w:sz w:val="22"/>
          <w:szCs w:val="22"/>
        </w:rPr>
        <w:t>41</w:t>
      </w:r>
      <w:r>
        <w:rPr>
          <w:b w:val="0"/>
          <w:sz w:val="22"/>
          <w:szCs w:val="22"/>
        </w:rPr>
        <w:t xml:space="preserve">. maddesi ve bu Kanuna dayalı olarak çıkarılan Kurum İdari Kurulları Teşkili ile Çalışma Usul ve Esaslarına Dair </w:t>
      </w:r>
      <w:proofErr w:type="gramStart"/>
      <w:r>
        <w:rPr>
          <w:b w:val="0"/>
          <w:sz w:val="22"/>
          <w:szCs w:val="22"/>
        </w:rPr>
        <w:t xml:space="preserve">Yönetmeliğin  </w:t>
      </w:r>
      <w:r>
        <w:rPr>
          <w:sz w:val="22"/>
          <w:szCs w:val="22"/>
        </w:rPr>
        <w:t>3.</w:t>
      </w:r>
      <w:proofErr w:type="gramEnd"/>
      <w:r>
        <w:rPr>
          <w:sz w:val="22"/>
          <w:szCs w:val="22"/>
        </w:rPr>
        <w:t xml:space="preserve"> 4</w:t>
      </w:r>
      <w:r>
        <w:rPr>
          <w:b w:val="0"/>
          <w:sz w:val="22"/>
          <w:szCs w:val="22"/>
        </w:rPr>
        <w:t xml:space="preserve">. ve </w:t>
      </w:r>
      <w:r>
        <w:rPr>
          <w:sz w:val="22"/>
          <w:szCs w:val="22"/>
        </w:rPr>
        <w:t>5</w:t>
      </w:r>
      <w:r>
        <w:rPr>
          <w:b w:val="0"/>
          <w:sz w:val="22"/>
          <w:szCs w:val="22"/>
        </w:rPr>
        <w:t xml:space="preserve">. maddeleri gereği oluşturulan </w:t>
      </w:r>
      <w:r w:rsidR="00A74AB9">
        <w:rPr>
          <w:sz w:val="22"/>
          <w:szCs w:val="22"/>
        </w:rPr>
        <w:t>202</w:t>
      </w:r>
      <w:r w:rsidR="002E75B9">
        <w:rPr>
          <w:sz w:val="22"/>
          <w:szCs w:val="22"/>
        </w:rPr>
        <w:t>4</w:t>
      </w:r>
      <w:r>
        <w:rPr>
          <w:b w:val="0"/>
          <w:sz w:val="22"/>
          <w:szCs w:val="22"/>
        </w:rPr>
        <w:t xml:space="preserve"> yılı Kurum İdari Kurulu birinci toplantısında aşağıdaki kararları almıştır. </w:t>
      </w:r>
      <w:r w:rsidR="00A74AB9">
        <w:rPr>
          <w:sz w:val="22"/>
          <w:szCs w:val="22"/>
        </w:rPr>
        <w:t>2</w:t>
      </w:r>
      <w:r w:rsidR="00EE6735">
        <w:rPr>
          <w:sz w:val="22"/>
          <w:szCs w:val="22"/>
        </w:rPr>
        <w:t>9</w:t>
      </w:r>
      <w:r w:rsidR="0061484E" w:rsidRPr="0061484E">
        <w:rPr>
          <w:sz w:val="22"/>
          <w:szCs w:val="22"/>
        </w:rPr>
        <w:t>.04</w:t>
      </w:r>
      <w:r w:rsidR="00982618">
        <w:rPr>
          <w:sz w:val="22"/>
          <w:szCs w:val="22"/>
        </w:rPr>
        <w:t>.20</w:t>
      </w:r>
      <w:r w:rsidR="00A74AB9">
        <w:rPr>
          <w:sz w:val="22"/>
          <w:szCs w:val="22"/>
        </w:rPr>
        <w:t>2</w:t>
      </w:r>
      <w:r w:rsidR="00EE6735">
        <w:rPr>
          <w:sz w:val="22"/>
          <w:szCs w:val="22"/>
        </w:rPr>
        <w:t>4</w:t>
      </w:r>
      <w:r w:rsidR="00A74AB9">
        <w:rPr>
          <w:sz w:val="22"/>
          <w:szCs w:val="22"/>
        </w:rPr>
        <w:t>-</w:t>
      </w:r>
      <w:r w:rsidR="00162D09">
        <w:rPr>
          <w:sz w:val="22"/>
          <w:szCs w:val="22"/>
        </w:rPr>
        <w:t xml:space="preserve"> Saat:1</w:t>
      </w:r>
      <w:r w:rsidR="00EE6735">
        <w:rPr>
          <w:sz w:val="22"/>
          <w:szCs w:val="22"/>
        </w:rPr>
        <w:t>4</w:t>
      </w:r>
      <w:r w:rsidR="00162D09">
        <w:rPr>
          <w:sz w:val="22"/>
          <w:szCs w:val="22"/>
        </w:rPr>
        <w:t>.00</w:t>
      </w:r>
    </w:p>
    <w:p w:rsidR="00DD2D81" w:rsidRDefault="00DD2D81" w:rsidP="00DD2D81">
      <w:pPr>
        <w:rPr>
          <w:b w:val="0"/>
          <w:sz w:val="22"/>
          <w:szCs w:val="22"/>
          <w:u w:val="single"/>
        </w:rPr>
      </w:pPr>
    </w:p>
    <w:p w:rsidR="00DD2D81" w:rsidRDefault="00A90CE5" w:rsidP="00DD2D81">
      <w:pPr>
        <w:rPr>
          <w:sz w:val="22"/>
          <w:szCs w:val="22"/>
          <w:u w:val="single"/>
        </w:rPr>
      </w:pPr>
      <w:r>
        <w:rPr>
          <w:sz w:val="22"/>
          <w:szCs w:val="22"/>
          <w:u w:val="single"/>
        </w:rPr>
        <w:t xml:space="preserve">                                                                                                                                       </w:t>
      </w:r>
    </w:p>
    <w:p w:rsidR="00B634BE" w:rsidRDefault="00DD2D81" w:rsidP="00DD2D81">
      <w:pPr>
        <w:rPr>
          <w:sz w:val="22"/>
          <w:szCs w:val="22"/>
          <w:u w:val="single"/>
        </w:rPr>
      </w:pPr>
      <w:r>
        <w:rPr>
          <w:sz w:val="22"/>
          <w:szCs w:val="22"/>
          <w:u w:val="single"/>
        </w:rPr>
        <w:t xml:space="preserve">                               </w:t>
      </w:r>
    </w:p>
    <w:p w:rsidR="00B634BE" w:rsidRDefault="00B634BE" w:rsidP="00DD2D81">
      <w:pPr>
        <w:rPr>
          <w:sz w:val="22"/>
          <w:szCs w:val="22"/>
          <w:u w:val="single"/>
        </w:rPr>
      </w:pPr>
    </w:p>
    <w:p w:rsidR="00FF5554" w:rsidRPr="00E83234" w:rsidRDefault="00AA1FBD" w:rsidP="00FF5554">
      <w:pPr>
        <w:jc w:val="center"/>
        <w:rPr>
          <w:sz w:val="22"/>
          <w:szCs w:val="22"/>
        </w:rPr>
      </w:pPr>
      <w:r>
        <w:rPr>
          <w:sz w:val="22"/>
          <w:szCs w:val="22"/>
        </w:rPr>
        <w:t xml:space="preserve">2024 </w:t>
      </w:r>
      <w:bookmarkStart w:id="0" w:name="_GoBack"/>
      <w:bookmarkEnd w:id="0"/>
      <w:r w:rsidR="00FF5554" w:rsidRPr="00E83234">
        <w:rPr>
          <w:sz w:val="22"/>
          <w:szCs w:val="22"/>
        </w:rPr>
        <w:t>NİSAN AYI KURUM İDARİ KURULU GÜNDEM MADDELERİ</w:t>
      </w:r>
    </w:p>
    <w:p w:rsidR="00FF5554" w:rsidRPr="00E83234" w:rsidRDefault="00FF5554" w:rsidP="00FF5554">
      <w:pPr>
        <w:jc w:val="center"/>
        <w:rPr>
          <w:sz w:val="22"/>
          <w:szCs w:val="22"/>
        </w:rPr>
      </w:pPr>
    </w:p>
    <w:p w:rsidR="00FF5554" w:rsidRPr="00E83234" w:rsidRDefault="00FF5554" w:rsidP="00FF5554">
      <w:pPr>
        <w:jc w:val="both"/>
        <w:rPr>
          <w:b w:val="0"/>
          <w:sz w:val="22"/>
          <w:szCs w:val="22"/>
        </w:rPr>
      </w:pPr>
    </w:p>
    <w:p w:rsidR="00FF5554" w:rsidRPr="00E83234" w:rsidRDefault="00FF5554" w:rsidP="00FF5554">
      <w:pPr>
        <w:numPr>
          <w:ilvl w:val="0"/>
          <w:numId w:val="15"/>
        </w:numPr>
        <w:jc w:val="both"/>
        <w:rPr>
          <w:b w:val="0"/>
          <w:sz w:val="22"/>
          <w:szCs w:val="22"/>
        </w:rPr>
      </w:pPr>
      <w:r w:rsidRPr="00E83234">
        <w:rPr>
          <w:b w:val="0"/>
          <w:sz w:val="22"/>
          <w:szCs w:val="22"/>
        </w:rPr>
        <w:t xml:space="preserve">İdari personel nakil yönetmeliği çıkarılarak personel mağduriyetinin giderilmesinin görüşülmesi, </w:t>
      </w:r>
    </w:p>
    <w:p w:rsidR="00FF5554" w:rsidRPr="00E83234" w:rsidRDefault="00FF5554" w:rsidP="00FF5554">
      <w:pPr>
        <w:numPr>
          <w:ilvl w:val="0"/>
          <w:numId w:val="15"/>
        </w:numPr>
        <w:jc w:val="both"/>
        <w:rPr>
          <w:b w:val="0"/>
          <w:sz w:val="22"/>
          <w:szCs w:val="22"/>
        </w:rPr>
      </w:pPr>
      <w:r w:rsidRPr="00E83234">
        <w:rPr>
          <w:b w:val="0"/>
          <w:sz w:val="22"/>
          <w:szCs w:val="22"/>
        </w:rPr>
        <w:t>En kısa zamanda Görevde Yükselme Sınavı ve Unvan değişikliği sınavının açılması, sınavların merkezi olarak yapılması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Yükseköğretim Kurulu Başkanlığı’nın 29.01.2024 tarih ve E-39492672-900-3851 sayılı yazıları gereği, Fakülte Sekreteri, Enstitü Sekreteri, Yüksekokul Sekreteri ve Şube Müdürlüğü kadrolarına hülle yoluyla atamalara son verilmesi, merkezi olarak yapılacak sınavda ve mülakatsız atama yapılarak mesleki yeterliliğe haiz olan çalışanların bu kadrolara atanması için karar alınması ve Üniversite yönetimince gerekli hazırlıkların yapılması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Personel servisi sağlanması konusunun görüşü</w:t>
      </w:r>
      <w:r w:rsidR="00831249">
        <w:rPr>
          <w:b w:val="0"/>
          <w:sz w:val="22"/>
          <w:szCs w:val="22"/>
        </w:rPr>
        <w:t>lerek kesin bir neticeye ulaştırılması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MAKÜ Çalışanlarının (Emekliler dahil), Üniversitemize ait sosyal tesislerden faydalanırken kayda değer, avantajlı indirimlerin uygulanması (Hayvan Hastanesi tedavi ücretleri, Diş Hekimliği Fakültesi tedavi ücretleri, Lavanta Oteli yemek, konaklama ve düğün vb. etkinlik ücretleri, çiftlik ürünleri, spor tesislerinden faydalanma ücretleri vb.) hususlarının görüşülmesi,</w:t>
      </w:r>
    </w:p>
    <w:p w:rsidR="00FF5554" w:rsidRPr="00E83234" w:rsidRDefault="00FF5554" w:rsidP="00FF5554">
      <w:pPr>
        <w:numPr>
          <w:ilvl w:val="0"/>
          <w:numId w:val="15"/>
        </w:numPr>
        <w:jc w:val="both"/>
        <w:rPr>
          <w:b w:val="0"/>
          <w:sz w:val="22"/>
          <w:szCs w:val="22"/>
        </w:rPr>
      </w:pPr>
      <w:r w:rsidRPr="00E83234">
        <w:rPr>
          <w:b w:val="0"/>
          <w:sz w:val="22"/>
          <w:szCs w:val="22"/>
        </w:rPr>
        <w:t>Rektörlük binasında kadınlara özel, kadınların rahatlıkla ulaşabileceği, ısıtma sisteminin olduğu (ücra bir yerde olmayan) içinde abdest alabilme imkanının olduğu kadın mescidi ihtiyacının karşılanması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AÖF, ÖSYM, KPSS, Atatürk Üniversitesi Açık Öğretim Fakültesi vb. sınav görevlendirmelerinde, personele eşit, hakkaniyetli, adaletli, dönüşümlü, şeffaf görev dağılımının sağlanması, bu hususlara riayet edilerek hassasiyetle bu görevleri yürütecek görevlilerin sınav bürolarında görevlendirilmesi hususunun görüşülmesi,</w:t>
      </w:r>
    </w:p>
    <w:p w:rsidR="00FF5554" w:rsidRPr="00E83234" w:rsidRDefault="00FF5554" w:rsidP="00FF5554">
      <w:pPr>
        <w:numPr>
          <w:ilvl w:val="0"/>
          <w:numId w:val="15"/>
        </w:numPr>
        <w:jc w:val="both"/>
        <w:rPr>
          <w:b w:val="0"/>
          <w:sz w:val="22"/>
          <w:szCs w:val="22"/>
        </w:rPr>
      </w:pPr>
      <w:r w:rsidRPr="00E83234">
        <w:rPr>
          <w:b w:val="0"/>
          <w:sz w:val="22"/>
          <w:szCs w:val="22"/>
        </w:rPr>
        <w:t>Üniversite yerleşkesinde bulunan öğrenci ve personeli tahdit eden, zaman zaman gruplar halende hareket ederek çalışanların ve öğrencilerin peşinde koşarak korkuya yol açan başıboş köpeklerin, herhangi bir MAKÜ öğrenci ve çalışanlarına saldırıp zarar vermeden önce gerekli tedbirlerin alınması, Burdur Belediyesi ile yeniden bir protokol yapılarak Üniversitemizin Veteriner Fakültesi tarafından köpeklerin aşılanması, kısırlaştırılması, tedavisi yapılan köpeklerin kayıt altına alınması işlemlerinin ivedi bir şekilde yapılması. Tedavisi yapılan köpeklerin Üniversitemiz hayvan barınağına tahliyelerinin yapılması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Elektrik, Su, Doğalgaz kullanımlarında tasarruf tedbirleri için etkili uyarı levhalarının konulması, WC sifonlarının daha az su basması için gerekli tedbirlerin alınması, bozuk olduğu için su israfına sebebiyet veren (musluk, sifon vb.) şebeke kontrollerinin sık sık yapılarak arızaların acilen giderilebileceği sistemin oluşturulması. Tek düğme ile birden fazla lambanın yanmasını sağlayan dolayısıyla israfa sebep olan elektrik düğmelerinin, her lambaya bir düğme olacak şekilde Yapı İşleri Daire Başkanlığınca dönüştürülmesi hususunun görüşülmesi.</w:t>
      </w:r>
    </w:p>
    <w:p w:rsidR="00FF5554" w:rsidRPr="00E83234" w:rsidRDefault="00FF5554" w:rsidP="00FF5554">
      <w:pPr>
        <w:numPr>
          <w:ilvl w:val="0"/>
          <w:numId w:val="15"/>
        </w:numPr>
        <w:jc w:val="both"/>
        <w:rPr>
          <w:b w:val="0"/>
          <w:sz w:val="22"/>
          <w:szCs w:val="22"/>
        </w:rPr>
      </w:pPr>
      <w:r w:rsidRPr="00E83234">
        <w:rPr>
          <w:b w:val="0"/>
          <w:sz w:val="22"/>
          <w:szCs w:val="22"/>
        </w:rPr>
        <w:t>MAKÜ personelinin sosyalleşmesi ve aidiyet duygusunun geliştirilmesi için Burdur Merkez Yerleşkesinde, sosyal kursların açılması için Üniversite tarafından taleplerin toplanması ve yapılacak başvurulara göre kursların açılmasının sağlanması (halk oyunları, koro, resim vb.) hususunun görüşülmesi,</w:t>
      </w:r>
    </w:p>
    <w:p w:rsidR="00FF5554" w:rsidRPr="00E83234" w:rsidRDefault="00FF5554" w:rsidP="00FF5554">
      <w:pPr>
        <w:numPr>
          <w:ilvl w:val="0"/>
          <w:numId w:val="15"/>
        </w:numPr>
        <w:jc w:val="both"/>
        <w:rPr>
          <w:b w:val="0"/>
          <w:sz w:val="22"/>
          <w:szCs w:val="22"/>
        </w:rPr>
      </w:pPr>
      <w:r w:rsidRPr="00E83234">
        <w:rPr>
          <w:b w:val="0"/>
          <w:sz w:val="22"/>
          <w:szCs w:val="22"/>
        </w:rPr>
        <w:t xml:space="preserve">Çalışanların motivasyonunu artırmak ve çalıştıkları kurumu sevdirmek için tüm maliyet hesaplamaları yapılarak, ücreti geziye katılacak personel tarafından karşılanmak kaydıyla tarihi mekanlara gezi etkinlikleri düzenlemek hususunun görüşülmesi. (Maliye Bakanlığının Tasarruf Tedbirleri Genelgesi sebebiyle bu tür etkinlik giderlerinin Üniversite tarafından karşılanması mümkün olmadığı için.) </w:t>
      </w:r>
    </w:p>
    <w:p w:rsidR="00FF5554" w:rsidRPr="00E83234" w:rsidRDefault="00FF5554" w:rsidP="00FF5554">
      <w:pPr>
        <w:numPr>
          <w:ilvl w:val="0"/>
          <w:numId w:val="15"/>
        </w:numPr>
        <w:jc w:val="both"/>
        <w:rPr>
          <w:b w:val="0"/>
          <w:sz w:val="22"/>
          <w:szCs w:val="22"/>
        </w:rPr>
      </w:pPr>
      <w:r w:rsidRPr="00E83234">
        <w:rPr>
          <w:b w:val="0"/>
          <w:sz w:val="22"/>
          <w:szCs w:val="22"/>
        </w:rPr>
        <w:t>Çalışanların silsile yolunu takip ederek üst yönetime kadar ulaşabilmesinin yolunun/yollarının açılması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Kadın ve Aile Çalışmaları Uygulama Araştırma Merkezinin, Türk Eğitim Sendikası Burdur Şubesi Kadın Kolları, Burdur Kent Konseyi Kadın Kollarının da içinde yer alabileceği çalışmaları başlatılması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lastRenderedPageBreak/>
        <w:t>Yapı İşleri Teknik Daire Başkanlığı tarafından yapılan otobüs duraklarından, şehir merkezlerine inecek yolcuların duraklardan alınması uygulamasının başlatılması. Çalışanların mesai saatleri dikkate alınarak otobüs sefer saatlerinin güncellenmesi hususunun özel halk otobüsü yöneticileriyle görüşülmesi,</w:t>
      </w:r>
    </w:p>
    <w:p w:rsidR="00FF5554" w:rsidRPr="00E83234" w:rsidRDefault="00FF5554" w:rsidP="00FF5554">
      <w:pPr>
        <w:numPr>
          <w:ilvl w:val="0"/>
          <w:numId w:val="15"/>
        </w:numPr>
        <w:jc w:val="both"/>
        <w:rPr>
          <w:b w:val="0"/>
          <w:sz w:val="22"/>
          <w:szCs w:val="22"/>
        </w:rPr>
      </w:pPr>
      <w:r w:rsidRPr="00E83234">
        <w:rPr>
          <w:b w:val="0"/>
          <w:sz w:val="22"/>
          <w:szCs w:val="22"/>
        </w:rPr>
        <w:t>657 sayılı Kanunun 4/</w:t>
      </w:r>
      <w:r w:rsidR="00825DEB">
        <w:rPr>
          <w:b w:val="0"/>
          <w:sz w:val="22"/>
          <w:szCs w:val="22"/>
        </w:rPr>
        <w:t>A</w:t>
      </w:r>
      <w:r w:rsidRPr="00E83234">
        <w:rPr>
          <w:b w:val="0"/>
          <w:sz w:val="22"/>
          <w:szCs w:val="22"/>
        </w:rPr>
        <w:t xml:space="preserve"> ve 4/</w:t>
      </w:r>
      <w:r w:rsidR="00825DEB">
        <w:rPr>
          <w:b w:val="0"/>
          <w:sz w:val="22"/>
          <w:szCs w:val="22"/>
        </w:rPr>
        <w:t>B</w:t>
      </w:r>
      <w:r w:rsidRPr="00E83234">
        <w:rPr>
          <w:b w:val="0"/>
          <w:sz w:val="22"/>
          <w:szCs w:val="22"/>
        </w:rPr>
        <w:t xml:space="preserve"> maddesine göre çalıştırılan destek personeli ve güvenlik personelinin sevk idaresinden sorumlu kişilerin, kanuna uygun şekilde 4/</w:t>
      </w:r>
      <w:r w:rsidR="00825DEB">
        <w:rPr>
          <w:b w:val="0"/>
          <w:sz w:val="22"/>
          <w:szCs w:val="22"/>
        </w:rPr>
        <w:t>A</w:t>
      </w:r>
      <w:r w:rsidRPr="00E83234">
        <w:rPr>
          <w:b w:val="0"/>
          <w:sz w:val="22"/>
          <w:szCs w:val="22"/>
        </w:rPr>
        <w:t xml:space="preserve"> ve 4/</w:t>
      </w:r>
      <w:r w:rsidR="00825DEB">
        <w:rPr>
          <w:b w:val="0"/>
          <w:sz w:val="22"/>
          <w:szCs w:val="22"/>
        </w:rPr>
        <w:t>B</w:t>
      </w:r>
      <w:r w:rsidRPr="00E83234">
        <w:rPr>
          <w:b w:val="0"/>
          <w:sz w:val="22"/>
          <w:szCs w:val="22"/>
        </w:rPr>
        <w:t xml:space="preserve"> maddesine göre görev yapanlar arasından seçilecek kişilere yetki verilmesi hususunun görüşülmesi,</w:t>
      </w:r>
    </w:p>
    <w:p w:rsidR="00FF5554" w:rsidRPr="00E83234" w:rsidRDefault="00FF5554" w:rsidP="00FF5554">
      <w:pPr>
        <w:numPr>
          <w:ilvl w:val="0"/>
          <w:numId w:val="15"/>
        </w:numPr>
        <w:jc w:val="both"/>
        <w:rPr>
          <w:b w:val="0"/>
          <w:sz w:val="22"/>
          <w:szCs w:val="22"/>
        </w:rPr>
      </w:pPr>
      <w:r w:rsidRPr="00E83234">
        <w:rPr>
          <w:b w:val="0"/>
          <w:sz w:val="22"/>
          <w:szCs w:val="22"/>
        </w:rPr>
        <w:t>Fakültelerden mezun olan öğrencilerin, mezuniyet tarihleri, yüksek lisans başvuru tarihinden sonra olduğu için öğrenciler mağduriyet yaşamaktadır. Akademik takvimde gerekli düzeltmeler yapılarak mağduriyetlerin giderilmesi hususunun görüşülmesi,</w:t>
      </w:r>
    </w:p>
    <w:p w:rsidR="00FF5554" w:rsidRPr="00E83234" w:rsidRDefault="00FF5554" w:rsidP="00FF5554">
      <w:pPr>
        <w:numPr>
          <w:ilvl w:val="0"/>
          <w:numId w:val="15"/>
        </w:numPr>
        <w:jc w:val="both"/>
        <w:rPr>
          <w:b w:val="0"/>
          <w:sz w:val="22"/>
          <w:szCs w:val="22"/>
        </w:rPr>
      </w:pPr>
      <w:r w:rsidRPr="00E83234">
        <w:rPr>
          <w:b w:val="0"/>
          <w:sz w:val="22"/>
          <w:szCs w:val="22"/>
        </w:rPr>
        <w:t>Akademik birimlerde, Fen Bilimleri ile ilgili alanlarda yayın yapan (örnek: Veteriner Fakültesi) hocaların (Q1.Q2) yayın yapma maliyeti yüksek olduğundan, BAP projelerindeki yayın destek miktarının arttırılması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Akademik birimlerde Fakülte, Enstitü, Yüksekokul, Meslek Yüksekokulu sekreteri olarak görev yapan sekreterlere OBİS şifresi ile muafiyet, öğrenci kaydı vb. işlemler ilgili sekreterlerin şifresi ile işlem yapılmaktadır. Öğrenci işleri personeli olarak çalışan kişilerin bizzat kendi şifreleri ile işlem yapabilmesi için gerekli düzenlemelerin yapılması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Disiplin soruşturmalarında yapılan tebliğ-tebellüğ işleminin bizzat Hukuk Müşavirliği aracılığı ile ilgisine tebliğ edilmesi hususunun görüşülmesi,</w:t>
      </w:r>
    </w:p>
    <w:p w:rsidR="00FF5554" w:rsidRPr="00E83234" w:rsidRDefault="00FF5554" w:rsidP="00FF5554">
      <w:pPr>
        <w:numPr>
          <w:ilvl w:val="0"/>
          <w:numId w:val="15"/>
        </w:numPr>
        <w:jc w:val="both"/>
        <w:rPr>
          <w:b w:val="0"/>
          <w:sz w:val="22"/>
          <w:szCs w:val="22"/>
        </w:rPr>
      </w:pPr>
      <w:r w:rsidRPr="00E83234">
        <w:rPr>
          <w:b w:val="0"/>
          <w:sz w:val="22"/>
          <w:szCs w:val="22"/>
        </w:rPr>
        <w:t>Üniversitemizde çalışın tüm kamu görevlilerinin</w:t>
      </w:r>
      <w:proofErr w:type="gramStart"/>
      <w:r w:rsidRPr="00E83234">
        <w:rPr>
          <w:b w:val="0"/>
          <w:sz w:val="22"/>
          <w:szCs w:val="22"/>
        </w:rPr>
        <w:t>,</w:t>
      </w:r>
      <w:r w:rsidR="00B03472" w:rsidRPr="00E83234">
        <w:rPr>
          <w:b w:val="0"/>
          <w:sz w:val="22"/>
          <w:szCs w:val="22"/>
        </w:rPr>
        <w:t xml:space="preserve"> </w:t>
      </w:r>
      <w:r w:rsidRPr="00E83234">
        <w:rPr>
          <w:b w:val="0"/>
          <w:sz w:val="22"/>
          <w:szCs w:val="22"/>
        </w:rPr>
        <w:t>”Ast</w:t>
      </w:r>
      <w:proofErr w:type="gramEnd"/>
      <w:r w:rsidRPr="00E83234">
        <w:rPr>
          <w:b w:val="0"/>
          <w:sz w:val="22"/>
          <w:szCs w:val="22"/>
        </w:rPr>
        <w:t>-Üst ilişkileri ve davranış biçimleri, iletişim ve hitap kuralları,” Kamu görevlilerinin kendi aralarındaki “Davranış biçimleri, iletişim ve hitap kuralları,” Kamu görevlilerinin Üniversitemiz öğrencileri ve 3.kişilerle müşteri odaklı davranış ve iletişim becerilerini geliştirmeye yönelik, Resmi nezaket kuralları ve Hitap eğitimine tabi tutulması için gereken çalışmaların Üniversite Yönetimi tarafından başlatılması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Üniversitemiz bünyesinde yapılan ve yapılacak olan idari atamalarda Cumhurbaşkanımızın Devlet Politikası olarak belirlediği ve yürüttüğü Türkiye Yüzyılı hedeflerine uygun, liyakat sahibi, atandığı birime katkı sağlayacak ve bilişim noktasında yeterli donanıma sahip çalışanlardan seçilmesi hususunun görüşülmesi,</w:t>
      </w:r>
    </w:p>
    <w:p w:rsidR="00FF5554" w:rsidRPr="00E83234" w:rsidRDefault="00FF5554" w:rsidP="00FF5554">
      <w:pPr>
        <w:numPr>
          <w:ilvl w:val="0"/>
          <w:numId w:val="15"/>
        </w:numPr>
        <w:jc w:val="both"/>
        <w:rPr>
          <w:b w:val="0"/>
          <w:sz w:val="22"/>
          <w:szCs w:val="22"/>
        </w:rPr>
      </w:pPr>
      <w:r w:rsidRPr="00E83234">
        <w:rPr>
          <w:b w:val="0"/>
          <w:sz w:val="22"/>
          <w:szCs w:val="22"/>
        </w:rPr>
        <w:t>Üniversitemiz içerisinde yeni yapılmış ve yeni yapılacak olan binalarda çalışan personellerin, binaların sağlıksız yapılması, gerekli kontrollerin tamamı yapılmadan teslim alınması neticesinde binalarda oluşan hasarlardan (Örneğin sıfır binada bulanan tuvaletteki insan boyundan yüksek yerde yapışık olan fayansların düşmesi) kaynaklı iş güvenliği riski oluşturduğundan, Üniversite yönetimimizce gerekli tedbirlerin alınarak, geçmişte yapılıp teslim alınan binalardaki hasarlarda ihmali olanlar hakkında soruşturma açılmak sureti ile bundan sonraki yapılacak olan binaların daha sağlam yapılması ile sorumluların daha hassas davranmalarının sağlanması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Güvenlik noktalarında bulunan kamera izleme ekranlarının bulunduğu güvenlik odalarına (Örneğin Diş Hekimliği Fakültesi), güvenlik personeli dışında şahısların girerek görüntü almalarına engel olacak tedbirlerin alınması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İlçeler dahil tüm Üniversite genelindeki binalarımızda bulunan tuvalet kapılarının altından tuvalette kullanılan çeşmeden akan suyun tuvalet dışına çıkmasına engel olacak ve mevzuata aykırı olmayacak şekilde küçük bir rampa konulması hususunun görüşülmesi,</w:t>
      </w:r>
    </w:p>
    <w:p w:rsidR="00FF5554" w:rsidRPr="00E83234" w:rsidRDefault="00FF5554" w:rsidP="00FF5554">
      <w:pPr>
        <w:numPr>
          <w:ilvl w:val="0"/>
          <w:numId w:val="15"/>
        </w:numPr>
        <w:jc w:val="both"/>
        <w:rPr>
          <w:b w:val="0"/>
          <w:sz w:val="22"/>
          <w:szCs w:val="22"/>
        </w:rPr>
      </w:pPr>
      <w:r w:rsidRPr="00E83234">
        <w:rPr>
          <w:b w:val="0"/>
          <w:sz w:val="22"/>
          <w:szCs w:val="22"/>
        </w:rPr>
        <w:t>Dilek ve temenniler.</w:t>
      </w:r>
    </w:p>
    <w:p w:rsidR="00E83234" w:rsidRPr="00E83234" w:rsidRDefault="00E83234" w:rsidP="00E83234">
      <w:pPr>
        <w:ind w:left="564"/>
        <w:jc w:val="both"/>
        <w:rPr>
          <w:b w:val="0"/>
          <w:sz w:val="22"/>
          <w:szCs w:val="22"/>
        </w:rPr>
      </w:pPr>
    </w:p>
    <w:p w:rsidR="00E83234" w:rsidRPr="00E83234" w:rsidRDefault="00E83234" w:rsidP="00E83234">
      <w:pPr>
        <w:ind w:left="564"/>
        <w:jc w:val="both"/>
        <w:rPr>
          <w:b w:val="0"/>
          <w:sz w:val="22"/>
          <w:szCs w:val="22"/>
        </w:rPr>
      </w:pPr>
    </w:p>
    <w:p w:rsidR="00E83234" w:rsidRPr="00E83234" w:rsidRDefault="00E83234" w:rsidP="00E83234">
      <w:pPr>
        <w:ind w:left="564"/>
        <w:jc w:val="both"/>
        <w:rPr>
          <w:b w:val="0"/>
          <w:sz w:val="22"/>
          <w:szCs w:val="22"/>
        </w:rPr>
      </w:pPr>
    </w:p>
    <w:p w:rsidR="00E83234" w:rsidRPr="00E83234" w:rsidRDefault="00E83234" w:rsidP="00E83234">
      <w:pPr>
        <w:jc w:val="center"/>
        <w:rPr>
          <w:sz w:val="22"/>
          <w:szCs w:val="22"/>
        </w:rPr>
      </w:pPr>
      <w:r w:rsidRPr="00E83234">
        <w:rPr>
          <w:sz w:val="22"/>
          <w:szCs w:val="22"/>
        </w:rPr>
        <w:t>GÜNDEM GEREĞİ YAPILAN GÖRÜŞME VE ALINAN KARARLAR</w:t>
      </w:r>
    </w:p>
    <w:p w:rsidR="00E83234" w:rsidRPr="00E83234" w:rsidRDefault="00E83234" w:rsidP="00E83234">
      <w:pPr>
        <w:jc w:val="center"/>
        <w:rPr>
          <w:sz w:val="22"/>
          <w:szCs w:val="22"/>
        </w:rPr>
      </w:pPr>
    </w:p>
    <w:p w:rsidR="00E83234" w:rsidRPr="00E83234" w:rsidRDefault="00E83234" w:rsidP="00E83234">
      <w:pPr>
        <w:rPr>
          <w:sz w:val="22"/>
          <w:szCs w:val="22"/>
        </w:rPr>
      </w:pPr>
    </w:p>
    <w:p w:rsidR="00E83234" w:rsidRPr="00E83234" w:rsidRDefault="00E83234" w:rsidP="00E83234">
      <w:pPr>
        <w:numPr>
          <w:ilvl w:val="0"/>
          <w:numId w:val="17"/>
        </w:numPr>
        <w:jc w:val="both"/>
        <w:rPr>
          <w:b w:val="0"/>
          <w:sz w:val="22"/>
          <w:szCs w:val="22"/>
        </w:rPr>
      </w:pPr>
      <w:r w:rsidRPr="00E83234">
        <w:rPr>
          <w:b w:val="0"/>
          <w:sz w:val="22"/>
          <w:szCs w:val="22"/>
        </w:rPr>
        <w:t xml:space="preserve">Raportör olarak </w:t>
      </w:r>
      <w:r w:rsidRPr="00E83234">
        <w:rPr>
          <w:rFonts w:eastAsia="Arial"/>
          <w:b w:val="0"/>
          <w:bCs w:val="0"/>
          <w:sz w:val="22"/>
          <w:szCs w:val="22"/>
          <w:lang w:eastAsia="en-US"/>
        </w:rPr>
        <w:t>Personel Daire Başkanı Kemal GÜRHAN görevlendirilmiştir.</w:t>
      </w:r>
    </w:p>
    <w:p w:rsidR="00E83234" w:rsidRPr="00E83234" w:rsidRDefault="00E83234" w:rsidP="00E83234">
      <w:pPr>
        <w:numPr>
          <w:ilvl w:val="0"/>
          <w:numId w:val="17"/>
        </w:numPr>
        <w:jc w:val="both"/>
        <w:rPr>
          <w:b w:val="0"/>
          <w:sz w:val="22"/>
          <w:szCs w:val="22"/>
        </w:rPr>
      </w:pPr>
      <w:r w:rsidRPr="00E83234">
        <w:rPr>
          <w:b w:val="0"/>
          <w:sz w:val="22"/>
          <w:szCs w:val="22"/>
        </w:rPr>
        <w:t>İdari personel nakil yönetmeliği çıkarılarak personel mağduriyetinin giderilmesi hususu görüşüldü; Görüşmede, Üniversitemiz Nakil Yönetmeliğinin çıkarılması ile ilgili çalışmalar devam etmekte olup, yetkili sendikadan da bu yönetmeliğe katkıda bulunulması yönünde görüş sağlandı ve yapılacak diğer kurum idari kurul toplantısına kadar çalışmaların yapılması ifade edildi,</w:t>
      </w:r>
    </w:p>
    <w:p w:rsidR="00E83234" w:rsidRPr="00E83234" w:rsidRDefault="00E83234" w:rsidP="00E83234">
      <w:pPr>
        <w:numPr>
          <w:ilvl w:val="0"/>
          <w:numId w:val="17"/>
        </w:numPr>
        <w:jc w:val="both"/>
        <w:rPr>
          <w:b w:val="0"/>
          <w:sz w:val="22"/>
          <w:szCs w:val="22"/>
        </w:rPr>
      </w:pPr>
      <w:r w:rsidRPr="00E83234">
        <w:rPr>
          <w:b w:val="0"/>
          <w:sz w:val="22"/>
          <w:szCs w:val="22"/>
        </w:rPr>
        <w:t>En kısa zamanda Görevde Yükselme Sınavı ve Unvan değişikliği sınavının açılması, sınavların merkezi olarak yapılması hususu görüşüldü; Görüşmede</w:t>
      </w:r>
      <w:r w:rsidR="009A41E2">
        <w:rPr>
          <w:b w:val="0"/>
          <w:sz w:val="22"/>
          <w:szCs w:val="22"/>
        </w:rPr>
        <w:t xml:space="preserve"> </w:t>
      </w:r>
      <w:r w:rsidR="00582491">
        <w:rPr>
          <w:b w:val="0"/>
          <w:sz w:val="22"/>
          <w:szCs w:val="22"/>
        </w:rPr>
        <w:t>Görevde Yükselme ve Unvan Değişikliği Sınavının 15.02.2024 tarih ve 366391 sayılı</w:t>
      </w:r>
      <w:r w:rsidR="00582491" w:rsidRPr="00E83234">
        <w:rPr>
          <w:b w:val="0"/>
          <w:sz w:val="22"/>
          <w:szCs w:val="22"/>
        </w:rPr>
        <w:t xml:space="preserve"> </w:t>
      </w:r>
      <w:r w:rsidR="00582491">
        <w:rPr>
          <w:b w:val="0"/>
          <w:sz w:val="22"/>
          <w:szCs w:val="22"/>
        </w:rPr>
        <w:t xml:space="preserve">Rektörlük Olur’umuzla merkezi olarak yapılması </w:t>
      </w:r>
      <w:r w:rsidR="002C1C3C">
        <w:rPr>
          <w:b w:val="0"/>
          <w:sz w:val="22"/>
          <w:szCs w:val="22"/>
        </w:rPr>
        <w:t>kararı alınmış olup,</w:t>
      </w:r>
      <w:r w:rsidR="00582491">
        <w:rPr>
          <w:b w:val="0"/>
          <w:sz w:val="22"/>
          <w:szCs w:val="22"/>
        </w:rPr>
        <w:t xml:space="preserve"> </w:t>
      </w:r>
      <w:r w:rsidR="00CC1B67">
        <w:rPr>
          <w:b w:val="0"/>
          <w:sz w:val="22"/>
          <w:szCs w:val="22"/>
        </w:rPr>
        <w:t xml:space="preserve">Görevde Yükselme ve Unvan Değişikliği ile ilgili </w:t>
      </w:r>
      <w:r w:rsidR="00E71172">
        <w:rPr>
          <w:b w:val="0"/>
          <w:sz w:val="22"/>
          <w:szCs w:val="22"/>
        </w:rPr>
        <w:t xml:space="preserve">taleplerimiz </w:t>
      </w:r>
      <w:r w:rsidR="009A41E2">
        <w:rPr>
          <w:b w:val="0"/>
          <w:sz w:val="22"/>
          <w:szCs w:val="22"/>
        </w:rPr>
        <w:t>YÖK</w:t>
      </w:r>
      <w:r w:rsidR="003E5C87">
        <w:rPr>
          <w:b w:val="0"/>
          <w:sz w:val="22"/>
          <w:szCs w:val="22"/>
        </w:rPr>
        <w:t>’e</w:t>
      </w:r>
      <w:r w:rsidR="009A41E2">
        <w:rPr>
          <w:b w:val="0"/>
          <w:sz w:val="22"/>
          <w:szCs w:val="22"/>
        </w:rPr>
        <w:t xml:space="preserve"> </w:t>
      </w:r>
      <w:r w:rsidR="003E5C87">
        <w:rPr>
          <w:b w:val="0"/>
          <w:sz w:val="22"/>
          <w:szCs w:val="22"/>
        </w:rPr>
        <w:t>iletilmiştir</w:t>
      </w:r>
      <w:r w:rsidR="009A41E2">
        <w:rPr>
          <w:b w:val="0"/>
          <w:sz w:val="22"/>
          <w:szCs w:val="22"/>
        </w:rPr>
        <w:t>.</w:t>
      </w:r>
      <w:r w:rsidRPr="00E83234">
        <w:rPr>
          <w:b w:val="0"/>
          <w:sz w:val="22"/>
          <w:szCs w:val="22"/>
        </w:rPr>
        <w:t xml:space="preserve">  YÖK’ten onay gelmesi ile sürecin başlatılacağı ifade edildi, Ünvanlı kadrolara atamalarda yasa ve yönetmelikler çerçevesinde bazı kriterlere bakılması ancak bunun hizmet içi eğitimlerdeki değerlendirmelerde dikkate alınarak yapılabileceği, bu gündem maddelerinin üzerinde çalışarak yapılacak diğer Kurum İdari Kurulu Toplantısında </w:t>
      </w:r>
      <w:r w:rsidR="004A7279">
        <w:rPr>
          <w:b w:val="0"/>
          <w:sz w:val="22"/>
          <w:szCs w:val="22"/>
        </w:rPr>
        <w:t xml:space="preserve">gündeme </w:t>
      </w:r>
      <w:r w:rsidRPr="00E83234">
        <w:rPr>
          <w:b w:val="0"/>
          <w:sz w:val="22"/>
          <w:szCs w:val="22"/>
        </w:rPr>
        <w:t>gelmesi yönünde görüş belirtildi,</w:t>
      </w:r>
    </w:p>
    <w:p w:rsidR="00E83234" w:rsidRPr="00E83234" w:rsidRDefault="00E83234" w:rsidP="00E83234">
      <w:pPr>
        <w:numPr>
          <w:ilvl w:val="0"/>
          <w:numId w:val="17"/>
        </w:numPr>
        <w:jc w:val="both"/>
        <w:rPr>
          <w:b w:val="0"/>
          <w:sz w:val="22"/>
          <w:szCs w:val="22"/>
        </w:rPr>
      </w:pPr>
      <w:r w:rsidRPr="00E83234">
        <w:rPr>
          <w:b w:val="0"/>
          <w:sz w:val="22"/>
          <w:szCs w:val="22"/>
        </w:rPr>
        <w:lastRenderedPageBreak/>
        <w:t xml:space="preserve">Personel servisi sağlanması hususu görüşüldü; Görüşmede, Personel servis sağlanması ile ilgili Burdur Belediyesinden gelen yazınında eklenmesi ve bu konu ile Genel Sekreterliğin yapacağı görüşmeler sonrasında yeniden </w:t>
      </w:r>
      <w:r w:rsidR="0065576E">
        <w:rPr>
          <w:b w:val="0"/>
          <w:sz w:val="22"/>
          <w:szCs w:val="22"/>
        </w:rPr>
        <w:t>değerlendirilerek Burdur Belediye Başkanlığından tekrar görüş isteneceği ifade edildi.</w:t>
      </w:r>
    </w:p>
    <w:p w:rsidR="00E83234" w:rsidRPr="00E83234" w:rsidRDefault="00E83234" w:rsidP="00E83234">
      <w:pPr>
        <w:numPr>
          <w:ilvl w:val="0"/>
          <w:numId w:val="17"/>
        </w:numPr>
        <w:jc w:val="both"/>
        <w:rPr>
          <w:b w:val="0"/>
          <w:sz w:val="22"/>
          <w:szCs w:val="22"/>
        </w:rPr>
      </w:pPr>
      <w:r w:rsidRPr="00E83234">
        <w:rPr>
          <w:b w:val="0"/>
          <w:sz w:val="22"/>
          <w:szCs w:val="22"/>
        </w:rPr>
        <w:t xml:space="preserve">MAKÜ Çalışanlarının (Emekliler dahil), Üniversitemize ait sosyal tesislerden faydalanırken kayda değer, avantajlı indirimlerin uygulanması (Hayvan Hastanesi tedavi ücretleri, Diş Hekimliği Fakültesi tedavi ücretleri, Lavanta Oteli yemek, konaklama ve düğün vb. etkinlik ücretleri, çiftlik ürünleri, spor tesislerinden faydalanma ücretleri vb.) hususları görüşüldü; Görüşmede, Üniversitemiz çalışanlarına sosyal tesislerimizden yararlanabilmeleri açısından indirimler yapılmaktadır. Bu indirimler 19.01.2000 tarih ve 24645 sayılı Resmi Gazetede yayımlanan 4736 </w:t>
      </w:r>
      <w:proofErr w:type="gramStart"/>
      <w:r w:rsidRPr="00E83234">
        <w:rPr>
          <w:b w:val="0"/>
          <w:sz w:val="22"/>
          <w:szCs w:val="22"/>
        </w:rPr>
        <w:t>sayılı ”</w:t>
      </w:r>
      <w:proofErr w:type="gramEnd"/>
      <w:r w:rsidRPr="00E83234">
        <w:rPr>
          <w:b w:val="0"/>
          <w:sz w:val="22"/>
          <w:szCs w:val="22"/>
        </w:rPr>
        <w:t xml:space="preserve"> Kamu Kurum ve Kuruluşlarının Ürettikleri Mal ve Hizmet Tarifeleri İle Bazı Kanunlarda Değişiklik Yapılması Hakkında Kanun” gereği yapılan açıklamalar doğrultusunda yapılabilecek tüm yerlerde yapılmaktadır. Bu tür indirim yapılan yerlerin Üniversite çalışanlarına duyurulmasının sağlanması konusunda karar alındı.</w:t>
      </w:r>
    </w:p>
    <w:p w:rsidR="00E83234" w:rsidRPr="00E83234" w:rsidRDefault="00E83234" w:rsidP="00E83234">
      <w:pPr>
        <w:numPr>
          <w:ilvl w:val="0"/>
          <w:numId w:val="17"/>
        </w:numPr>
        <w:jc w:val="both"/>
        <w:rPr>
          <w:b w:val="0"/>
          <w:sz w:val="22"/>
          <w:szCs w:val="22"/>
        </w:rPr>
      </w:pPr>
      <w:r w:rsidRPr="00E83234">
        <w:rPr>
          <w:b w:val="0"/>
          <w:sz w:val="22"/>
          <w:szCs w:val="22"/>
        </w:rPr>
        <w:t>Rektörlük binasında kadınlara özel, kadınların rahatlıkla ulaşabileceği, ısıtma sisteminin olduğu (ücra bir yerde olmayan) içinde abdest alabilme imkanının olduğu kadın mescidi ihtiyacının karşılanması hususu görüşüldü; Görüşmede, Rektörlük binasında kadın mescidi yapıldı ancak kadınların abdest alabilecekleri bir yerin halen yapılmadığı, bu konuyla ilgili teknik bir çalışma yapılması ve bu ihtiyacın giderilmesi yönünde çalışmaların hızlandırılması</w:t>
      </w:r>
      <w:r w:rsidR="0065576E">
        <w:rPr>
          <w:b w:val="0"/>
          <w:sz w:val="22"/>
          <w:szCs w:val="22"/>
        </w:rPr>
        <w:t xml:space="preserve"> </w:t>
      </w:r>
      <w:r w:rsidR="00A24EC1">
        <w:rPr>
          <w:b w:val="0"/>
          <w:sz w:val="22"/>
          <w:szCs w:val="22"/>
        </w:rPr>
        <w:t>ve b</w:t>
      </w:r>
      <w:r w:rsidR="0065576E">
        <w:rPr>
          <w:b w:val="0"/>
          <w:sz w:val="22"/>
          <w:szCs w:val="22"/>
        </w:rPr>
        <w:t>ir sonraki kurum idari kurulu toplantısına kadar problemin çözüleceği ifade edildi.</w:t>
      </w:r>
    </w:p>
    <w:p w:rsidR="00E83234" w:rsidRPr="00E83234" w:rsidRDefault="00E83234" w:rsidP="00E83234">
      <w:pPr>
        <w:numPr>
          <w:ilvl w:val="0"/>
          <w:numId w:val="17"/>
        </w:numPr>
        <w:jc w:val="both"/>
        <w:rPr>
          <w:b w:val="0"/>
          <w:sz w:val="22"/>
          <w:szCs w:val="22"/>
        </w:rPr>
      </w:pPr>
      <w:r w:rsidRPr="00E83234">
        <w:rPr>
          <w:b w:val="0"/>
          <w:sz w:val="22"/>
          <w:szCs w:val="22"/>
        </w:rPr>
        <w:t>AÖF, ÖSYM, KPSS, Atatürk Üniversitesi Açık Öğretim Fakültesi vb. sınav görevlendirmelerinde, personele eşit, hakkaniyetli, adaletli, dönüşümlü, şeffaf görev dağılımının sağlanması, bu hususlara riayet edilerek hassasiyetle bu görevleri yürütecek görevlilerin sınav bürolarında görevlendirilmesi hususu görüşüldü; Görüşmede, AÖF, ÖSYM, KPSS, Atatürk Üniversitesi Açık Öğretim Fakültesi vb. sınavlar</w:t>
      </w:r>
      <w:r w:rsidR="007C5702">
        <w:rPr>
          <w:b w:val="0"/>
          <w:sz w:val="22"/>
          <w:szCs w:val="22"/>
        </w:rPr>
        <w:t>da</w:t>
      </w:r>
      <w:r w:rsidRPr="00E83234">
        <w:rPr>
          <w:b w:val="0"/>
          <w:sz w:val="22"/>
          <w:szCs w:val="22"/>
        </w:rPr>
        <w:t xml:space="preserve"> Üniversite çalışanlarının bu sınav sistemlerine kayıt olması ve görev tercihlerini yapmaları halinde görev çıkmaktadır. Bu sınavların sınav görevlileri ile ilgili sabit kriterleri olup, tamamen sistemsel bir görevlendirme yapılmaktadır. Görev tercihinde</w:t>
      </w:r>
      <w:r w:rsidR="009F722C">
        <w:rPr>
          <w:b w:val="0"/>
          <w:sz w:val="22"/>
          <w:szCs w:val="22"/>
        </w:rPr>
        <w:t>n</w:t>
      </w:r>
      <w:r w:rsidRPr="00E83234">
        <w:rPr>
          <w:b w:val="0"/>
          <w:sz w:val="22"/>
          <w:szCs w:val="22"/>
        </w:rPr>
        <w:t xml:space="preserve"> dönen veya görevini iptal edenlerin yerine gene sınavlarla ilgili uyulacak kurallar çerçevesinde atama yapıldığı </w:t>
      </w:r>
      <w:r w:rsidR="009651BA">
        <w:rPr>
          <w:b w:val="0"/>
          <w:sz w:val="22"/>
          <w:szCs w:val="22"/>
        </w:rPr>
        <w:t>ve</w:t>
      </w:r>
      <w:r w:rsidR="0065576E">
        <w:rPr>
          <w:b w:val="0"/>
          <w:sz w:val="22"/>
          <w:szCs w:val="22"/>
        </w:rPr>
        <w:t xml:space="preserve"> </w:t>
      </w:r>
      <w:r w:rsidR="009651BA">
        <w:rPr>
          <w:b w:val="0"/>
          <w:sz w:val="22"/>
          <w:szCs w:val="22"/>
        </w:rPr>
        <w:t>Görev almak isteyenlerin AÖF, ÖSYM, ATA AÖF, İSTANBUL AUZEF görevli işlemleri sistemini takip ederek başvuru yapmaları gerektiği ifade edildi,</w:t>
      </w:r>
    </w:p>
    <w:p w:rsidR="00E83234" w:rsidRPr="00E83234" w:rsidRDefault="00E83234" w:rsidP="00E83234">
      <w:pPr>
        <w:numPr>
          <w:ilvl w:val="0"/>
          <w:numId w:val="17"/>
        </w:numPr>
        <w:jc w:val="both"/>
        <w:rPr>
          <w:b w:val="0"/>
          <w:sz w:val="22"/>
          <w:szCs w:val="22"/>
        </w:rPr>
      </w:pPr>
      <w:r w:rsidRPr="00E83234">
        <w:rPr>
          <w:b w:val="0"/>
          <w:sz w:val="22"/>
          <w:szCs w:val="22"/>
        </w:rPr>
        <w:t>Üniversite yerleşkesinde bulunan öğrenci ve personeli t</w:t>
      </w:r>
      <w:r w:rsidR="005F6E54">
        <w:rPr>
          <w:b w:val="0"/>
          <w:sz w:val="22"/>
          <w:szCs w:val="22"/>
        </w:rPr>
        <w:t>e</w:t>
      </w:r>
      <w:r w:rsidRPr="00E83234">
        <w:rPr>
          <w:b w:val="0"/>
          <w:sz w:val="22"/>
          <w:szCs w:val="22"/>
        </w:rPr>
        <w:t>hdit eden, zaman zaman gruplar hal</w:t>
      </w:r>
      <w:r w:rsidR="005F6E54">
        <w:rPr>
          <w:b w:val="0"/>
          <w:sz w:val="22"/>
          <w:szCs w:val="22"/>
        </w:rPr>
        <w:t>i</w:t>
      </w:r>
      <w:r w:rsidRPr="00E83234">
        <w:rPr>
          <w:b w:val="0"/>
          <w:sz w:val="22"/>
          <w:szCs w:val="22"/>
        </w:rPr>
        <w:t>nde hareket ederek çalışanların ve öğrencilerin peşinde koşarak korkuya yol açan başıboş köpeklerin, herhangi bir MAKÜ öğrenci</w:t>
      </w:r>
      <w:r w:rsidR="005F6E54">
        <w:rPr>
          <w:b w:val="0"/>
          <w:sz w:val="22"/>
          <w:szCs w:val="22"/>
        </w:rPr>
        <w:t>sine</w:t>
      </w:r>
      <w:r w:rsidRPr="00E83234">
        <w:rPr>
          <w:b w:val="0"/>
          <w:sz w:val="22"/>
          <w:szCs w:val="22"/>
        </w:rPr>
        <w:t xml:space="preserve"> ve çalışanlarına saldırıp zarar vermeden önce gerekli tedbirlerin alınması, Burdur Belediyesi ile yeniden bir protokol yapılarak Üniversitemizin Veteriner Fakültesi tarafından köpeklerin aşılanması, kısırlaştırılması, tedavisi yapılan köpeklerin kayıt altına alınması işlemlerinin ivedi bir şekilde yapılması. Tedavisi yapılan köpeklerin Üniversitemiz hayvan barınağına tahliyelerinin yapılması hususu görüşüldü; Görüşmede, 5199 sayılı Hayvanları Koruma Kanunu çerçevesinde yerleşkemizde bulunan başıboş köpeklerle ilgili herhangi bir işlem yapılmamaktadır. Bu konuda Veteriner Fakültesi ile Burdur Belediyesi arasında bir protokol çalışması yapılmaktadır. Üniversite olarak Veteriner Fakültemiz Belediyeye destek olarak yakalanan hayvanların kısırlaştırılmasını ücretsiz yapacaktır. Bu kanun çerçevesinde Belediyenin de yapabileceği pek fazla bir şey bulunmadığı ifade edildi,</w:t>
      </w:r>
    </w:p>
    <w:p w:rsidR="00E83234" w:rsidRPr="00E83234" w:rsidRDefault="00E83234" w:rsidP="00E83234">
      <w:pPr>
        <w:numPr>
          <w:ilvl w:val="0"/>
          <w:numId w:val="17"/>
        </w:numPr>
        <w:jc w:val="both"/>
        <w:rPr>
          <w:b w:val="0"/>
          <w:sz w:val="22"/>
          <w:szCs w:val="22"/>
        </w:rPr>
      </w:pPr>
      <w:r w:rsidRPr="00E83234">
        <w:rPr>
          <w:b w:val="0"/>
          <w:sz w:val="22"/>
          <w:szCs w:val="22"/>
        </w:rPr>
        <w:t>Elektrik, Su, Doğalgaz kullanımlarında tasarruf tedbirleri için etkili uyarı levhalarının konulması, WC sifonlarının daha az su basması için gerekli tedbirlerin alınması, bozuk olduğu için su israfına sebebiyet veren (musluk, sifon vb.) şebeke kontrollerinin sık sık yapılarak arızaların acilen giderilebileceği sistemin oluşturulması. Tek düğme ile birden fazla lambanın yanmasını sağlayan dolayısıyla israfa sebep olan elektrik düğmelerinin, her lambaya bir düğme olacak şekilde Yapı İşleri Daire Başkanlığınca dönüştürülmesi hususu görüşüldü; Görüşmede, Üniversitemiz enerji verimliliği üzerinde ciddi çalışmalar başlattı. Enerji ve Tabi Kaynaklar Bakanlığı ile yapılan başvurularımız sonucu; Üniversitemizdeki tüm binalarda enerji verimliliği ile ilgili ölçü</w:t>
      </w:r>
      <w:r w:rsidR="005F6E54">
        <w:rPr>
          <w:b w:val="0"/>
          <w:sz w:val="22"/>
          <w:szCs w:val="22"/>
        </w:rPr>
        <w:t>mler</w:t>
      </w:r>
      <w:r w:rsidRPr="00E83234">
        <w:rPr>
          <w:b w:val="0"/>
          <w:sz w:val="22"/>
          <w:szCs w:val="22"/>
        </w:rPr>
        <w:t xml:space="preserve"> yapıldı. Bakanlıktan bu konuyla ilgili geri dönüşüm bekleniyor. Enerji verimliliği çalışmasını Bakanlık bizzat kendisi yürütüyor ve Üniversitemiz bu çalışmaya dahil edildi. Ayrıca enerji verimliliği ve israfla mücadele için hizmet içi eğitimlerle personellerimiz bilinçlendirilmesi yönünde görüş sağlandığı idare tarafından ifade edildi,</w:t>
      </w:r>
    </w:p>
    <w:p w:rsidR="00E83234" w:rsidRPr="00E83234" w:rsidRDefault="00E83234" w:rsidP="00E83234">
      <w:pPr>
        <w:numPr>
          <w:ilvl w:val="0"/>
          <w:numId w:val="17"/>
        </w:numPr>
        <w:jc w:val="both"/>
        <w:rPr>
          <w:b w:val="0"/>
          <w:sz w:val="22"/>
          <w:szCs w:val="22"/>
        </w:rPr>
      </w:pPr>
      <w:r w:rsidRPr="00E83234">
        <w:rPr>
          <w:b w:val="0"/>
          <w:sz w:val="22"/>
          <w:szCs w:val="22"/>
        </w:rPr>
        <w:t>MAKÜ personelinin sosyalleşmesi ve aidiyet duygusunun geliştirilmesi için Burdur Merkez Yerleşkesinde, sosyal kursların açılması için Üniversite tarafından taleplerin toplanması ve yapılacak başvurulara göre kursların açılmasının sağlanması (halk oyunları, koro, resim vb.) hususu görüşüldü; Görüşmede, Bu konularla ilgili Üniversitemizde Sosyal ve Kültü</w:t>
      </w:r>
      <w:r w:rsidR="000F0D57">
        <w:rPr>
          <w:b w:val="0"/>
          <w:sz w:val="22"/>
          <w:szCs w:val="22"/>
        </w:rPr>
        <w:t>rel</w:t>
      </w:r>
      <w:r w:rsidRPr="00E83234">
        <w:rPr>
          <w:b w:val="0"/>
          <w:sz w:val="22"/>
          <w:szCs w:val="22"/>
        </w:rPr>
        <w:t xml:space="preserve"> Etkinlikler Koordinatörlüğü kurulmuştur. Bu Koordinatörlüğümüz Üniversite Personellerinin taleplerini doğrultusunda faaliyetler gerçekleştirmeye çalıştığı ifade edildi,</w:t>
      </w:r>
    </w:p>
    <w:p w:rsidR="00E83234" w:rsidRPr="00E83234" w:rsidRDefault="00E83234" w:rsidP="00E83234">
      <w:pPr>
        <w:numPr>
          <w:ilvl w:val="0"/>
          <w:numId w:val="17"/>
        </w:numPr>
        <w:jc w:val="both"/>
        <w:rPr>
          <w:b w:val="0"/>
          <w:sz w:val="22"/>
          <w:szCs w:val="22"/>
        </w:rPr>
      </w:pPr>
      <w:r w:rsidRPr="00E83234">
        <w:rPr>
          <w:b w:val="0"/>
          <w:sz w:val="22"/>
          <w:szCs w:val="22"/>
        </w:rPr>
        <w:t xml:space="preserve">Çalışanların motivasyonunu artırmak ve çalıştıkları kurumu sevdirmek için tüm maliyet hesaplamaları yapılarak, ücreti geziye katılacak personel tarafından karşılanmak kaydıyla tarihi mekanlara gezi etkinlikleri düzenlemek hususunun görüşüldü; Görüşmede, Sosyal ve Kültürel Etkinlikler Koordinatörlüğü’nün çalışmaları başlatması için görüşmeler </w:t>
      </w:r>
      <w:r w:rsidR="000F0D57">
        <w:rPr>
          <w:b w:val="0"/>
          <w:sz w:val="22"/>
          <w:szCs w:val="22"/>
        </w:rPr>
        <w:t>yapılacağı</w:t>
      </w:r>
      <w:r w:rsidRPr="00E83234">
        <w:rPr>
          <w:b w:val="0"/>
          <w:sz w:val="22"/>
          <w:szCs w:val="22"/>
        </w:rPr>
        <w:t xml:space="preserve"> ifade edildi,</w:t>
      </w:r>
    </w:p>
    <w:p w:rsidR="00E83234" w:rsidRPr="00E83234" w:rsidRDefault="00E83234" w:rsidP="00E83234">
      <w:pPr>
        <w:numPr>
          <w:ilvl w:val="0"/>
          <w:numId w:val="17"/>
        </w:numPr>
        <w:jc w:val="both"/>
        <w:rPr>
          <w:b w:val="0"/>
          <w:sz w:val="22"/>
          <w:szCs w:val="22"/>
        </w:rPr>
      </w:pPr>
      <w:r w:rsidRPr="00E83234">
        <w:rPr>
          <w:b w:val="0"/>
          <w:sz w:val="22"/>
          <w:szCs w:val="22"/>
        </w:rPr>
        <w:t>Çalışanların silsile yolunu takip ederek üst yönetime kadar ulaşabilmesinin yolunun/yollarının açılması hususu görüşüldü; Görüşmede, çalışanların üst yönetime ulaşamaması gibi bir durumun olmadığı idare tarafından ifade edildi,</w:t>
      </w:r>
    </w:p>
    <w:p w:rsidR="00E83234" w:rsidRPr="00E83234" w:rsidRDefault="00E83234" w:rsidP="00E83234">
      <w:pPr>
        <w:numPr>
          <w:ilvl w:val="0"/>
          <w:numId w:val="17"/>
        </w:numPr>
        <w:jc w:val="both"/>
        <w:rPr>
          <w:b w:val="0"/>
          <w:sz w:val="22"/>
          <w:szCs w:val="22"/>
        </w:rPr>
      </w:pPr>
      <w:r w:rsidRPr="00E83234">
        <w:rPr>
          <w:b w:val="0"/>
          <w:sz w:val="22"/>
          <w:szCs w:val="22"/>
        </w:rPr>
        <w:lastRenderedPageBreak/>
        <w:t>Kadın ve Aile Çalışmaları Uygulama Araştırma Merkezinin, Türk Eğitim Sendikası Burdur Şubesi Kadın Kolları, Burdur Kent Konseyi Kadın Kollarının da içinde yer alabileceği çalışmaları başlatılması hususu görüşüldü; Görüşmede, Kadın ve Aile Çalışmaları Araştırma Uygulama Merkezi üzerinden tüm sendikaların katılımıyla kadınlara yönelik çalışmaların başlatılmasına yönelik karar alındı,</w:t>
      </w:r>
    </w:p>
    <w:p w:rsidR="00E83234" w:rsidRPr="00E83234" w:rsidRDefault="00E83234" w:rsidP="00E83234">
      <w:pPr>
        <w:numPr>
          <w:ilvl w:val="0"/>
          <w:numId w:val="17"/>
        </w:numPr>
        <w:jc w:val="both"/>
        <w:rPr>
          <w:b w:val="0"/>
          <w:sz w:val="22"/>
          <w:szCs w:val="22"/>
        </w:rPr>
      </w:pPr>
      <w:r w:rsidRPr="00E83234">
        <w:rPr>
          <w:b w:val="0"/>
          <w:sz w:val="22"/>
          <w:szCs w:val="22"/>
        </w:rPr>
        <w:t xml:space="preserve">Yapı İşleri Teknik Daire Başkanlığı tarafından yapılan otobüs duraklarından, şehir merkezlerine inecek yolcuların duraklardan alınması uygulamasının başlatılması. Çalışanların mesai saatleri dikkate alınarak otobüs sefer saatlerinin güncellenmesi </w:t>
      </w:r>
      <w:r w:rsidR="000F0D57">
        <w:rPr>
          <w:b w:val="0"/>
          <w:sz w:val="22"/>
          <w:szCs w:val="22"/>
        </w:rPr>
        <w:t>talepleri</w:t>
      </w:r>
      <w:r w:rsidRPr="00E83234">
        <w:rPr>
          <w:b w:val="0"/>
          <w:sz w:val="22"/>
          <w:szCs w:val="22"/>
        </w:rPr>
        <w:t xml:space="preserve"> özel halk otobüsü yöneticileriyle görüşülmesi hususu görüşüldü; Görüşmede, Geçen Kurum İdari Kurulunda alınan kararlar doğrultusunda belirlenen yerlere otobüs durakları yapıldı. Sendika temsilcileri Orhan AKIN teşekkür ettiler. Duraklardan öğrenci alınıp, inmesi ve daha önce öğrenci toplama merkezinden hareket eden otobüslerle ilgili Halk Otobüsü temsilcileri ile Üniversite yönetimin</w:t>
      </w:r>
      <w:r w:rsidR="000F0D57">
        <w:rPr>
          <w:b w:val="0"/>
          <w:sz w:val="22"/>
          <w:szCs w:val="22"/>
        </w:rPr>
        <w:t>in</w:t>
      </w:r>
      <w:r w:rsidRPr="00E83234">
        <w:rPr>
          <w:b w:val="0"/>
          <w:sz w:val="22"/>
          <w:szCs w:val="22"/>
        </w:rPr>
        <w:t xml:space="preserve"> tekrar görüşerek bir çözüm yolu üretmesi yönünde çalışmaların başlatılmasına karar verildi,</w:t>
      </w:r>
    </w:p>
    <w:p w:rsidR="00E83234" w:rsidRPr="00E83234" w:rsidRDefault="00E83234" w:rsidP="00E83234">
      <w:pPr>
        <w:numPr>
          <w:ilvl w:val="0"/>
          <w:numId w:val="17"/>
        </w:numPr>
        <w:jc w:val="both"/>
        <w:rPr>
          <w:b w:val="0"/>
          <w:sz w:val="22"/>
          <w:szCs w:val="22"/>
        </w:rPr>
      </w:pPr>
      <w:r w:rsidRPr="00E83234">
        <w:rPr>
          <w:b w:val="0"/>
          <w:sz w:val="22"/>
          <w:szCs w:val="22"/>
        </w:rPr>
        <w:t>657 sayılı Kanunun 4/</w:t>
      </w:r>
      <w:r w:rsidR="00B73BFC">
        <w:rPr>
          <w:b w:val="0"/>
          <w:sz w:val="22"/>
          <w:szCs w:val="22"/>
        </w:rPr>
        <w:t>A</w:t>
      </w:r>
      <w:r w:rsidRPr="00E83234">
        <w:rPr>
          <w:b w:val="0"/>
          <w:sz w:val="22"/>
          <w:szCs w:val="22"/>
        </w:rPr>
        <w:t xml:space="preserve"> ve 4/</w:t>
      </w:r>
      <w:r w:rsidR="00B73BFC">
        <w:rPr>
          <w:b w:val="0"/>
          <w:sz w:val="22"/>
          <w:szCs w:val="22"/>
        </w:rPr>
        <w:t>B</w:t>
      </w:r>
      <w:r w:rsidRPr="00E83234">
        <w:rPr>
          <w:b w:val="0"/>
          <w:sz w:val="22"/>
          <w:szCs w:val="22"/>
        </w:rPr>
        <w:t xml:space="preserve"> maddesine göre çalıştırılan destek personeli ve güvenlik personelinin sevk idaresinden sorumlu kişilerin, kanuna uygun şekilde 4/</w:t>
      </w:r>
      <w:r w:rsidR="00B73BFC">
        <w:rPr>
          <w:b w:val="0"/>
          <w:sz w:val="22"/>
          <w:szCs w:val="22"/>
        </w:rPr>
        <w:t>A</w:t>
      </w:r>
      <w:r w:rsidRPr="00E83234">
        <w:rPr>
          <w:b w:val="0"/>
          <w:sz w:val="22"/>
          <w:szCs w:val="22"/>
        </w:rPr>
        <w:t xml:space="preserve"> ve 4/</w:t>
      </w:r>
      <w:r w:rsidR="00B73BFC">
        <w:rPr>
          <w:b w:val="0"/>
          <w:sz w:val="22"/>
          <w:szCs w:val="22"/>
        </w:rPr>
        <w:t>B</w:t>
      </w:r>
      <w:r w:rsidRPr="00E83234">
        <w:rPr>
          <w:b w:val="0"/>
          <w:sz w:val="22"/>
          <w:szCs w:val="22"/>
        </w:rPr>
        <w:t xml:space="preserve"> maddesine göre görev yapanlar arasından seçilecek kişilere yetki verilmesi hususu görüşüldü; Görüşmede, Bu konunun yönetimce değerlendirileceği ifade edildi,</w:t>
      </w:r>
    </w:p>
    <w:p w:rsidR="00E83234" w:rsidRPr="00E83234" w:rsidRDefault="00E83234" w:rsidP="00E83234">
      <w:pPr>
        <w:numPr>
          <w:ilvl w:val="0"/>
          <w:numId w:val="17"/>
        </w:numPr>
        <w:jc w:val="both"/>
        <w:rPr>
          <w:b w:val="0"/>
          <w:sz w:val="22"/>
          <w:szCs w:val="22"/>
        </w:rPr>
      </w:pPr>
      <w:r w:rsidRPr="00E83234">
        <w:rPr>
          <w:b w:val="0"/>
          <w:sz w:val="22"/>
          <w:szCs w:val="22"/>
        </w:rPr>
        <w:t>Fakültelerden mezun olan öğrencilerin, mezuniyet tarihleri, yüksek lisans başvuru tarihinden sonra olduğu için öğrenciler mağduriyet yaşamaktadır. Akademik takvimde gerekli düzeltmeler yapılarak mağduriyetlerin giderilmesi hususu görüşüldü; Görüşmede, Bununla ilgili yapılan düzenlemeler sonucunda bu durumumun çözüldüğü ifade edildi,</w:t>
      </w:r>
    </w:p>
    <w:p w:rsidR="00E83234" w:rsidRPr="00E83234" w:rsidRDefault="00E83234" w:rsidP="00E83234">
      <w:pPr>
        <w:numPr>
          <w:ilvl w:val="0"/>
          <w:numId w:val="17"/>
        </w:numPr>
        <w:jc w:val="both"/>
        <w:rPr>
          <w:b w:val="0"/>
          <w:sz w:val="22"/>
          <w:szCs w:val="22"/>
        </w:rPr>
      </w:pPr>
      <w:r w:rsidRPr="00E83234">
        <w:rPr>
          <w:b w:val="0"/>
          <w:sz w:val="22"/>
          <w:szCs w:val="22"/>
        </w:rPr>
        <w:t>Akademik birimlerde, Fen Bilimleri ile ilgili alanlarda yayın yapan (örnek: Veteriner Fakültesi) hocaların (Q1.Q2) yayın yapma maliyeti yüksek olduğundan, BAP projelerindeki yayın destek miktarının arttırılması hususu görüşüldü; Görüşmede, BAP gelirlerinin düşük olması, Üniversitemiz BAP projelerinin akademik payını arttırmak, buraya kaynak aktarmak bilimsel çalışmaları desteklemektedir. Hayvancılık Projesi kapsamında yapılan her türlü çalışmayı desteklemektedir şeklinde ifade edildi,</w:t>
      </w:r>
    </w:p>
    <w:p w:rsidR="00E83234" w:rsidRPr="00E83234" w:rsidRDefault="00E83234" w:rsidP="00E83234">
      <w:pPr>
        <w:numPr>
          <w:ilvl w:val="0"/>
          <w:numId w:val="17"/>
        </w:numPr>
        <w:jc w:val="both"/>
        <w:rPr>
          <w:b w:val="0"/>
          <w:sz w:val="22"/>
          <w:szCs w:val="22"/>
        </w:rPr>
      </w:pPr>
      <w:r w:rsidRPr="00E83234">
        <w:rPr>
          <w:b w:val="0"/>
          <w:sz w:val="22"/>
          <w:szCs w:val="22"/>
        </w:rPr>
        <w:t>Akademik birimlerde Fakülte, Enstitü, Yüksekokul, Meslek Yüksekokulu sekreteri olarak görev yapan sekreterlere OBİS şifresi ile muafiyet, öğrenci kaydı vb. işlemler ilgili sekreterlerin şifresi ile işlem yapılmaktadır. Öğrenci işleri personeli olarak çalışan kişilerin bizzat kendi şifreleri ile işlem yapabilmesi için gerekli düzenlemelerin yapılması hususu görüşüldü; Görüşmede, Öğrenci sistemindeki yetkinin kontrol edilmesi açısından böyle bir karar alınmıştır. İlgili Daire Başkanlığının bağlı olduğu Rektör Yardımcısı ile konunun değerlendirmesinin yapılacağı ifade edildi,</w:t>
      </w:r>
    </w:p>
    <w:p w:rsidR="00E83234" w:rsidRPr="00E83234" w:rsidRDefault="00E83234" w:rsidP="00E83234">
      <w:pPr>
        <w:numPr>
          <w:ilvl w:val="0"/>
          <w:numId w:val="17"/>
        </w:numPr>
        <w:jc w:val="both"/>
        <w:rPr>
          <w:b w:val="0"/>
          <w:sz w:val="22"/>
          <w:szCs w:val="22"/>
        </w:rPr>
      </w:pPr>
      <w:r w:rsidRPr="00E83234">
        <w:rPr>
          <w:b w:val="0"/>
          <w:sz w:val="22"/>
          <w:szCs w:val="22"/>
        </w:rPr>
        <w:t>Disiplin soruşturmalarında yapılan tebliğ-tebellüğ işleminin bizzat Hukuk Müşavirliği aracılığı ile ilgisine tebliğ edilmesi hususu görüşüldü; Görüşmede Hukuk Müşavirliği ile konunun değerlendirileceği ifade edildi,</w:t>
      </w:r>
    </w:p>
    <w:p w:rsidR="00E83234" w:rsidRPr="00E83234" w:rsidRDefault="00E83234" w:rsidP="00E83234">
      <w:pPr>
        <w:numPr>
          <w:ilvl w:val="0"/>
          <w:numId w:val="17"/>
        </w:numPr>
        <w:jc w:val="both"/>
        <w:rPr>
          <w:b w:val="0"/>
          <w:sz w:val="22"/>
          <w:szCs w:val="22"/>
        </w:rPr>
      </w:pPr>
      <w:r w:rsidRPr="00E83234">
        <w:rPr>
          <w:b w:val="0"/>
          <w:sz w:val="22"/>
          <w:szCs w:val="22"/>
        </w:rPr>
        <w:t>Üniversitemizde çalışın tüm kamu görevlilerinin, ”Ast-Üst ilişkileri ve davranış biçimleri, iletişim ve hitap kuralları,” Kamu görevlilerinin kendi aralarındaki “Davranış biçimleri, iletişim ve hitap kuralları,” Kamu görevlilerinin Üniversitemiz öğrencileri ve 3.kişilerle müşteri odaklı davranış ve iletişim becerilerini geliştirmeye yönelik, Resmi nezaket kuralları ve Hitap eğitimine tabi tutulması için gereken çalışmaların Üniversite Yönetimi tarafından başlatılması hususu görüşüldü; Görüşmede, Üniversitemiz “ Hizmet içi Yönergesi” Senatoca da onaylandı Mayıs ayı içerisinde Eğitim Kurulu toplanarak bu konuda çalışmalar başlatılacağı ifade edildi,</w:t>
      </w:r>
    </w:p>
    <w:p w:rsidR="00E83234" w:rsidRPr="00E83234" w:rsidRDefault="00E83234" w:rsidP="00E83234">
      <w:pPr>
        <w:numPr>
          <w:ilvl w:val="0"/>
          <w:numId w:val="17"/>
        </w:numPr>
        <w:jc w:val="both"/>
        <w:rPr>
          <w:b w:val="0"/>
          <w:sz w:val="22"/>
          <w:szCs w:val="22"/>
        </w:rPr>
      </w:pPr>
      <w:r w:rsidRPr="00E83234">
        <w:rPr>
          <w:b w:val="0"/>
          <w:sz w:val="22"/>
          <w:szCs w:val="22"/>
        </w:rPr>
        <w:t>Üniversitemiz bünyesinde yapılan ve yapılacak olan idari atamalarda Cumhurbaşkanımızın Devlet Politikası olarak belirlediği ve yürüttüğü Türkiye Yüzyılı hedeflerine uygun, liyakat sahibi, atandığı birime katkı sağlayacak ve bilişim noktasında yeterli donanıma sahip çalışanlardan seçilmesi hususu görüşüldü; Görüşmede, Yapılacak olan hizmet içi eğitimlerde bu değerlendirmeler yapılacak ve bu eğitim sonuçları da atamalarda dikkate alınacağı ifade edildi,</w:t>
      </w:r>
    </w:p>
    <w:p w:rsidR="00E83234" w:rsidRPr="00E83234" w:rsidRDefault="00E83234" w:rsidP="00E83234">
      <w:pPr>
        <w:numPr>
          <w:ilvl w:val="0"/>
          <w:numId w:val="17"/>
        </w:numPr>
        <w:jc w:val="both"/>
        <w:rPr>
          <w:b w:val="0"/>
          <w:sz w:val="22"/>
          <w:szCs w:val="22"/>
        </w:rPr>
      </w:pPr>
      <w:r w:rsidRPr="00E83234">
        <w:rPr>
          <w:b w:val="0"/>
          <w:sz w:val="22"/>
          <w:szCs w:val="22"/>
        </w:rPr>
        <w:t>Üniversitemiz içerisinde yeni yapılmış ve yeni yapılacak olan binalarda çalışan personellerin, binaların sağlıksız yapılması, gerekli kontrollerin tamamı yapılmadan teslim alınması neticesinde binalarda oluşan hasarlardan (Örneğin sıfır binada bulanan tuvaletteki insan boyundan yüksek yerde yapışık olan fayansların düşmesi) kaynaklı iş güvenliği riski oluşturduğundan, Üniversite yönetimimizce gerekli tedbirlerin alınarak, geçmişte yapılıp teslim alınan binalardaki hasarlarda ihmali olanlar hakkında soruşturma açılmak sureti ile bundan sonraki yapılacak olan binaların daha sağlam yapılması ile sorumluların daha hassas davranmalarının sağlanması hususu görüşüldü; Görüşmede, Küçük tadilat ve bakım-onarımların ilgili birimce yapılabilmesi, yapılamadığı bakım-onarımların da  Yapı İşleri ve Teknik Daire Başkanlığına bildirilmesi gerekir. Yapı İşleri ve Teknik Daire Başkanlığının s</w:t>
      </w:r>
      <w:r w:rsidR="000F0D57">
        <w:rPr>
          <w:b w:val="0"/>
          <w:sz w:val="22"/>
          <w:szCs w:val="22"/>
        </w:rPr>
        <w:t>ıralı</w:t>
      </w:r>
      <w:r w:rsidRPr="00E83234">
        <w:rPr>
          <w:b w:val="0"/>
          <w:sz w:val="22"/>
          <w:szCs w:val="22"/>
        </w:rPr>
        <w:t xml:space="preserve"> bir bakım tadilat işlemlerine devam etmekte olduğu ifade edildi,</w:t>
      </w:r>
    </w:p>
    <w:p w:rsidR="00E83234" w:rsidRPr="00E83234" w:rsidRDefault="00E83234" w:rsidP="00E83234">
      <w:pPr>
        <w:numPr>
          <w:ilvl w:val="0"/>
          <w:numId w:val="17"/>
        </w:numPr>
        <w:jc w:val="both"/>
        <w:rPr>
          <w:b w:val="0"/>
          <w:sz w:val="22"/>
          <w:szCs w:val="22"/>
        </w:rPr>
      </w:pPr>
      <w:r w:rsidRPr="00E83234">
        <w:rPr>
          <w:b w:val="0"/>
          <w:sz w:val="22"/>
          <w:szCs w:val="22"/>
        </w:rPr>
        <w:t xml:space="preserve">Güvenlik noktalarında bulunan kamera izleme ekranlarının bulunduğu güvenlik odalarına (Örneğin Diş Hekimliği Fakültesi), güvenlik personeli dışında şahısların girerek görüntü almalarına engel olacak tedbirlerin alınması hususu görüşüldü; Görüşmede, Koruma ve Güvenlik Şube Müdürlüğünün bu konularda </w:t>
      </w:r>
      <w:proofErr w:type="gramStart"/>
      <w:r w:rsidRPr="00E83234">
        <w:rPr>
          <w:b w:val="0"/>
          <w:sz w:val="22"/>
          <w:szCs w:val="22"/>
        </w:rPr>
        <w:t>uyarılması,  hassasiyet</w:t>
      </w:r>
      <w:proofErr w:type="gramEnd"/>
      <w:r w:rsidRPr="00E83234">
        <w:rPr>
          <w:b w:val="0"/>
          <w:sz w:val="22"/>
          <w:szCs w:val="22"/>
        </w:rPr>
        <w:t xml:space="preserve"> içeren bu durumlar için tedbir alınması ve ilgili birimlerle bu konunun değerlendirilmesi yönünde karar alındı,</w:t>
      </w:r>
    </w:p>
    <w:p w:rsidR="00E83234" w:rsidRPr="00E83234" w:rsidRDefault="00E83234" w:rsidP="00E83234">
      <w:pPr>
        <w:numPr>
          <w:ilvl w:val="0"/>
          <w:numId w:val="17"/>
        </w:numPr>
        <w:jc w:val="both"/>
        <w:rPr>
          <w:b w:val="0"/>
          <w:sz w:val="22"/>
          <w:szCs w:val="22"/>
        </w:rPr>
      </w:pPr>
      <w:r w:rsidRPr="00E83234">
        <w:rPr>
          <w:b w:val="0"/>
          <w:sz w:val="22"/>
          <w:szCs w:val="22"/>
        </w:rPr>
        <w:t xml:space="preserve">İlçeler dahil tüm Üniversite genelindeki binalarımızda bulunan tuvalet kapılarının altından tuvalette kullanılan çeşmeden akan suyun tuvalet dışına çıkmasına engel olacak ve mevzuata aykırı olmayacak şekilde küçük bir </w:t>
      </w:r>
      <w:r w:rsidRPr="00E83234">
        <w:rPr>
          <w:b w:val="0"/>
          <w:sz w:val="22"/>
          <w:szCs w:val="22"/>
        </w:rPr>
        <w:lastRenderedPageBreak/>
        <w:t>rampa konulması hususu görüşüldü; Görüşmede, Yapı İşleri ve Teknik Daire Başkanlığı gerekli bakım-onarım, tadilat işlemlerini yapmaktadır. Yapılacak idareci toplantılarında birim yöneticilerin basit bakım onarımları yapmaları konusunda uyarılacakları ifade edildi,</w:t>
      </w:r>
    </w:p>
    <w:p w:rsidR="00E83234" w:rsidRDefault="00E83234" w:rsidP="00E83234">
      <w:pPr>
        <w:numPr>
          <w:ilvl w:val="0"/>
          <w:numId w:val="17"/>
        </w:numPr>
        <w:jc w:val="both"/>
        <w:rPr>
          <w:b w:val="0"/>
          <w:sz w:val="22"/>
          <w:szCs w:val="22"/>
        </w:rPr>
      </w:pPr>
      <w:r w:rsidRPr="00E83234">
        <w:rPr>
          <w:b w:val="0"/>
          <w:sz w:val="22"/>
          <w:szCs w:val="22"/>
        </w:rPr>
        <w:t xml:space="preserve">Toplantı sona ererken; Sendika İdari Personel Temsilcisi Ayla TURGUT, sendikadan ayrılma ve sendikaya üye olma formlarının sendika adresine değil üniversitede olduğu için kendisine teslim edilmesi yönünde bir talebi oldu. Değerlendirmede sendikaların hangi yazışmalarının sendika adresi yerine idari personel temsilcisi Ayla </w:t>
      </w:r>
      <w:proofErr w:type="spellStart"/>
      <w:r w:rsidRPr="00E83234">
        <w:rPr>
          <w:b w:val="0"/>
          <w:sz w:val="22"/>
          <w:szCs w:val="22"/>
        </w:rPr>
        <w:t>TURGUT’a</w:t>
      </w:r>
      <w:proofErr w:type="spellEnd"/>
      <w:r w:rsidRPr="00E83234">
        <w:rPr>
          <w:b w:val="0"/>
          <w:sz w:val="22"/>
          <w:szCs w:val="22"/>
        </w:rPr>
        <w:t xml:space="preserve"> imza karşılığı verilmesini istediğini belirtir bir yazı yazarak Üniversite yönetimine ulaştırılması halinde değerlendirileceği ifade edildi,</w:t>
      </w:r>
    </w:p>
    <w:p w:rsidR="00893D4A" w:rsidRDefault="00893D4A" w:rsidP="00E83234">
      <w:pPr>
        <w:numPr>
          <w:ilvl w:val="0"/>
          <w:numId w:val="17"/>
        </w:numPr>
        <w:jc w:val="both"/>
        <w:rPr>
          <w:b w:val="0"/>
          <w:sz w:val="22"/>
          <w:szCs w:val="22"/>
        </w:rPr>
      </w:pPr>
      <w:r w:rsidRPr="00893D4A">
        <w:rPr>
          <w:b w:val="0"/>
          <w:sz w:val="22"/>
          <w:szCs w:val="22"/>
        </w:rPr>
        <w:t>Karşılıklı iyi dilek ve temennilerle toplantıya son verildi.</w:t>
      </w:r>
    </w:p>
    <w:p w:rsidR="00FF5554" w:rsidRPr="009E559A" w:rsidRDefault="00FF5554" w:rsidP="00FF5554">
      <w:pPr>
        <w:ind w:left="564"/>
        <w:jc w:val="both"/>
        <w:rPr>
          <w:b w:val="0"/>
        </w:rPr>
      </w:pPr>
    </w:p>
    <w:p w:rsidR="00926B92" w:rsidRDefault="00926B92" w:rsidP="00DD2D81">
      <w:pPr>
        <w:rPr>
          <w:sz w:val="22"/>
          <w:szCs w:val="22"/>
          <w:u w:val="single"/>
        </w:rPr>
      </w:pPr>
    </w:p>
    <w:p w:rsidR="00926B92" w:rsidRDefault="00926B92" w:rsidP="00DD2D81">
      <w:pPr>
        <w:rPr>
          <w:sz w:val="22"/>
          <w:szCs w:val="22"/>
          <w:u w:val="single"/>
        </w:rPr>
      </w:pPr>
    </w:p>
    <w:p w:rsidR="009042E1" w:rsidRPr="009A7F1E" w:rsidRDefault="009042E1" w:rsidP="009042E1">
      <w:pPr>
        <w:jc w:val="both"/>
        <w:rPr>
          <w:sz w:val="22"/>
          <w:szCs w:val="22"/>
        </w:rPr>
      </w:pPr>
    </w:p>
    <w:p w:rsidR="00F42DEB" w:rsidRDefault="00F42DEB" w:rsidP="00F42DEB">
      <w:pPr>
        <w:contextualSpacing/>
        <w:jc w:val="both"/>
        <w:rPr>
          <w:b w:val="0"/>
          <w:sz w:val="22"/>
          <w:szCs w:val="22"/>
        </w:rPr>
      </w:pPr>
    </w:p>
    <w:p w:rsidR="00F42DEB" w:rsidRDefault="00F42DEB" w:rsidP="00F42DEB">
      <w:pPr>
        <w:contextualSpacing/>
        <w:jc w:val="both"/>
        <w:rPr>
          <w:b w:val="0"/>
          <w:sz w:val="22"/>
          <w:szCs w:val="22"/>
        </w:rPr>
      </w:pPr>
    </w:p>
    <w:p w:rsidR="00F42DEB" w:rsidRDefault="00F42DEB" w:rsidP="00F42DEB">
      <w:pPr>
        <w:contextualSpacing/>
        <w:jc w:val="both"/>
        <w:rPr>
          <w:b w:val="0"/>
          <w:sz w:val="22"/>
          <w:szCs w:val="22"/>
        </w:rPr>
      </w:pPr>
    </w:p>
    <w:p w:rsidR="00F42DEB" w:rsidRDefault="00F42DEB" w:rsidP="00F42DEB">
      <w:pPr>
        <w:contextualSpacing/>
        <w:jc w:val="both"/>
        <w:rPr>
          <w:b w:val="0"/>
          <w:sz w:val="22"/>
          <w:szCs w:val="22"/>
        </w:rPr>
      </w:pPr>
    </w:p>
    <w:p w:rsidR="00F42DEB" w:rsidRDefault="00F42DEB"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p w:rsidR="006E7805" w:rsidRDefault="006E7805" w:rsidP="00F42DEB">
      <w:pPr>
        <w:contextualSpacing/>
        <w:jc w:val="both"/>
        <w:rPr>
          <w:b w:val="0"/>
          <w:sz w:val="22"/>
          <w:szCs w:val="22"/>
        </w:rPr>
      </w:pPr>
    </w:p>
    <w:sectPr w:rsidR="006E7805" w:rsidSect="00D550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23F"/>
    <w:multiLevelType w:val="hybridMultilevel"/>
    <w:tmpl w:val="A8EABAF8"/>
    <w:lvl w:ilvl="0" w:tplc="72FCBDA4">
      <w:start w:val="1"/>
      <w:numFmt w:val="decimal"/>
      <w:lvlText w:val="%1-"/>
      <w:lvlJc w:val="left"/>
      <w:pPr>
        <w:ind w:left="564" w:hanging="360"/>
      </w:pPr>
      <w:rPr>
        <w:rFonts w:hint="default"/>
        <w:color w:val="3F3F3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B28D8"/>
    <w:multiLevelType w:val="hybridMultilevel"/>
    <w:tmpl w:val="5D5E3B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172D6F"/>
    <w:multiLevelType w:val="hybridMultilevel"/>
    <w:tmpl w:val="6B506CE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C34ECE"/>
    <w:multiLevelType w:val="hybridMultilevel"/>
    <w:tmpl w:val="E892B856"/>
    <w:lvl w:ilvl="0" w:tplc="041F000F">
      <w:start w:val="1"/>
      <w:numFmt w:val="decimal"/>
      <w:lvlText w:val="%1."/>
      <w:lvlJc w:val="left"/>
      <w:pPr>
        <w:ind w:left="960" w:hanging="360"/>
      </w:p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4" w15:restartNumberingAfterBreak="0">
    <w:nsid w:val="15FD4339"/>
    <w:multiLevelType w:val="hybridMultilevel"/>
    <w:tmpl w:val="C73E2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761C79"/>
    <w:multiLevelType w:val="hybridMultilevel"/>
    <w:tmpl w:val="9762239C"/>
    <w:lvl w:ilvl="0" w:tplc="95DE01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230271"/>
    <w:multiLevelType w:val="hybridMultilevel"/>
    <w:tmpl w:val="D460142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F87B2F"/>
    <w:multiLevelType w:val="hybridMultilevel"/>
    <w:tmpl w:val="39ACD11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9461C26"/>
    <w:multiLevelType w:val="hybridMultilevel"/>
    <w:tmpl w:val="A8EABAF8"/>
    <w:lvl w:ilvl="0" w:tplc="72FCBDA4">
      <w:start w:val="1"/>
      <w:numFmt w:val="decimal"/>
      <w:lvlText w:val="%1-"/>
      <w:lvlJc w:val="left"/>
      <w:pPr>
        <w:ind w:left="564" w:hanging="360"/>
      </w:pPr>
      <w:rPr>
        <w:rFonts w:hint="default"/>
        <w:color w:val="3F3F3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A44446"/>
    <w:multiLevelType w:val="hybridMultilevel"/>
    <w:tmpl w:val="BB2AD750"/>
    <w:lvl w:ilvl="0" w:tplc="041F000F">
      <w:start w:val="1"/>
      <w:numFmt w:val="decimal"/>
      <w:lvlText w:val="%1."/>
      <w:lvlJc w:val="left"/>
      <w:pPr>
        <w:ind w:left="960" w:hanging="360"/>
      </w:p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0" w15:restartNumberingAfterBreak="0">
    <w:nsid w:val="4ADC2E8A"/>
    <w:multiLevelType w:val="hybridMultilevel"/>
    <w:tmpl w:val="26C6C0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B837F7"/>
    <w:multiLevelType w:val="hybridMultilevel"/>
    <w:tmpl w:val="6B446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CA403E"/>
    <w:multiLevelType w:val="hybridMultilevel"/>
    <w:tmpl w:val="2236C20E"/>
    <w:lvl w:ilvl="0" w:tplc="981CEA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7156831"/>
    <w:multiLevelType w:val="hybridMultilevel"/>
    <w:tmpl w:val="D180AE16"/>
    <w:lvl w:ilvl="0" w:tplc="72FCBDA4">
      <w:start w:val="1"/>
      <w:numFmt w:val="decimal"/>
      <w:lvlText w:val="%1-"/>
      <w:lvlJc w:val="left"/>
      <w:pPr>
        <w:ind w:left="564" w:hanging="360"/>
      </w:pPr>
      <w:rPr>
        <w:rFonts w:hint="default"/>
        <w:color w:val="3F3F3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012243"/>
    <w:multiLevelType w:val="hybridMultilevel"/>
    <w:tmpl w:val="E892B856"/>
    <w:lvl w:ilvl="0" w:tplc="041F000F">
      <w:start w:val="1"/>
      <w:numFmt w:val="decimal"/>
      <w:lvlText w:val="%1."/>
      <w:lvlJc w:val="left"/>
      <w:pPr>
        <w:ind w:left="960" w:hanging="360"/>
      </w:p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5" w15:restartNumberingAfterBreak="0">
    <w:nsid w:val="70455800"/>
    <w:multiLevelType w:val="hybridMultilevel"/>
    <w:tmpl w:val="AD3A04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B20012"/>
    <w:multiLevelType w:val="hybridMultilevel"/>
    <w:tmpl w:val="E892B856"/>
    <w:lvl w:ilvl="0" w:tplc="041F000F">
      <w:start w:val="1"/>
      <w:numFmt w:val="decimal"/>
      <w:lvlText w:val="%1."/>
      <w:lvlJc w:val="left"/>
      <w:pPr>
        <w:ind w:left="960" w:hanging="360"/>
      </w:p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num w:numId="1">
    <w:abstractNumId w:val="6"/>
  </w:num>
  <w:num w:numId="2">
    <w:abstractNumId w:val="11"/>
  </w:num>
  <w:num w:numId="3">
    <w:abstractNumId w:val="2"/>
  </w:num>
  <w:num w:numId="4">
    <w:abstractNumId w:val="10"/>
  </w:num>
  <w:num w:numId="5">
    <w:abstractNumId w:val="7"/>
  </w:num>
  <w:num w:numId="6">
    <w:abstractNumId w:val="15"/>
  </w:num>
  <w:num w:numId="7">
    <w:abstractNumId w:val="12"/>
  </w:num>
  <w:num w:numId="8">
    <w:abstractNumId w:val="4"/>
  </w:num>
  <w:num w:numId="9">
    <w:abstractNumId w:val="16"/>
  </w:num>
  <w:num w:numId="10">
    <w:abstractNumId w:val="9"/>
  </w:num>
  <w:num w:numId="11">
    <w:abstractNumId w:val="3"/>
  </w:num>
  <w:num w:numId="12">
    <w:abstractNumId w:val="14"/>
  </w:num>
  <w:num w:numId="13">
    <w:abstractNumId w:val="1"/>
  </w:num>
  <w:num w:numId="14">
    <w:abstractNumId w:val="5"/>
  </w:num>
  <w:num w:numId="15">
    <w:abstractNumId w:val="8"/>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D2D81"/>
    <w:rsid w:val="00007BD3"/>
    <w:rsid w:val="00033D7E"/>
    <w:rsid w:val="000356C2"/>
    <w:rsid w:val="0004013F"/>
    <w:rsid w:val="00040808"/>
    <w:rsid w:val="000564C4"/>
    <w:rsid w:val="00060E06"/>
    <w:rsid w:val="00061012"/>
    <w:rsid w:val="000719D1"/>
    <w:rsid w:val="00092E5F"/>
    <w:rsid w:val="000957B0"/>
    <w:rsid w:val="000966CC"/>
    <w:rsid w:val="00097BFD"/>
    <w:rsid w:val="000A2A45"/>
    <w:rsid w:val="000A440E"/>
    <w:rsid w:val="000D2359"/>
    <w:rsid w:val="000E3978"/>
    <w:rsid w:val="000E4F1F"/>
    <w:rsid w:val="000F0D57"/>
    <w:rsid w:val="001151C3"/>
    <w:rsid w:val="001227B5"/>
    <w:rsid w:val="0012764F"/>
    <w:rsid w:val="001458B9"/>
    <w:rsid w:val="001578F8"/>
    <w:rsid w:val="00162D09"/>
    <w:rsid w:val="00182AD2"/>
    <w:rsid w:val="00187EE8"/>
    <w:rsid w:val="00191324"/>
    <w:rsid w:val="001A0FB5"/>
    <w:rsid w:val="001B7D7B"/>
    <w:rsid w:val="001E7F2F"/>
    <w:rsid w:val="001F6666"/>
    <w:rsid w:val="00201BAB"/>
    <w:rsid w:val="0020297A"/>
    <w:rsid w:val="00210446"/>
    <w:rsid w:val="002202B8"/>
    <w:rsid w:val="00225556"/>
    <w:rsid w:val="0023151C"/>
    <w:rsid w:val="00236469"/>
    <w:rsid w:val="00243143"/>
    <w:rsid w:val="00251532"/>
    <w:rsid w:val="002517C6"/>
    <w:rsid w:val="002547E8"/>
    <w:rsid w:val="00264AEC"/>
    <w:rsid w:val="00290EF1"/>
    <w:rsid w:val="002973F7"/>
    <w:rsid w:val="002C1C3C"/>
    <w:rsid w:val="002C5253"/>
    <w:rsid w:val="002C7927"/>
    <w:rsid w:val="002E75B9"/>
    <w:rsid w:val="002F4CDF"/>
    <w:rsid w:val="002F7274"/>
    <w:rsid w:val="00323365"/>
    <w:rsid w:val="0032396E"/>
    <w:rsid w:val="0032433E"/>
    <w:rsid w:val="0033215B"/>
    <w:rsid w:val="00336287"/>
    <w:rsid w:val="00341046"/>
    <w:rsid w:val="003535F9"/>
    <w:rsid w:val="00356751"/>
    <w:rsid w:val="00363CB0"/>
    <w:rsid w:val="00364F2F"/>
    <w:rsid w:val="00382971"/>
    <w:rsid w:val="00382A16"/>
    <w:rsid w:val="00394A37"/>
    <w:rsid w:val="00397E43"/>
    <w:rsid w:val="003B7A57"/>
    <w:rsid w:val="003C0C7E"/>
    <w:rsid w:val="003C1AEB"/>
    <w:rsid w:val="003C4C53"/>
    <w:rsid w:val="003C78FC"/>
    <w:rsid w:val="003D2229"/>
    <w:rsid w:val="003D659D"/>
    <w:rsid w:val="003E5C87"/>
    <w:rsid w:val="003E6B56"/>
    <w:rsid w:val="003F1AFE"/>
    <w:rsid w:val="003F43D2"/>
    <w:rsid w:val="003F789E"/>
    <w:rsid w:val="00400C19"/>
    <w:rsid w:val="00417DE4"/>
    <w:rsid w:val="00420EF6"/>
    <w:rsid w:val="004303E6"/>
    <w:rsid w:val="004320D0"/>
    <w:rsid w:val="0046256A"/>
    <w:rsid w:val="00471350"/>
    <w:rsid w:val="004819E3"/>
    <w:rsid w:val="004842EA"/>
    <w:rsid w:val="00484F78"/>
    <w:rsid w:val="0049766C"/>
    <w:rsid w:val="004A43E0"/>
    <w:rsid w:val="004A63DB"/>
    <w:rsid w:val="004A7279"/>
    <w:rsid w:val="004A7BE2"/>
    <w:rsid w:val="004B12BE"/>
    <w:rsid w:val="004B40BF"/>
    <w:rsid w:val="004B7830"/>
    <w:rsid w:val="004E592C"/>
    <w:rsid w:val="004F4DDB"/>
    <w:rsid w:val="00503BBB"/>
    <w:rsid w:val="005059AE"/>
    <w:rsid w:val="00532EFD"/>
    <w:rsid w:val="0054036E"/>
    <w:rsid w:val="00553B8D"/>
    <w:rsid w:val="005633E2"/>
    <w:rsid w:val="005726AF"/>
    <w:rsid w:val="00577B13"/>
    <w:rsid w:val="00582491"/>
    <w:rsid w:val="0058545E"/>
    <w:rsid w:val="005901AB"/>
    <w:rsid w:val="005909F6"/>
    <w:rsid w:val="00596954"/>
    <w:rsid w:val="005A14C4"/>
    <w:rsid w:val="005C1C59"/>
    <w:rsid w:val="005F6E54"/>
    <w:rsid w:val="005F7F41"/>
    <w:rsid w:val="005F7FF1"/>
    <w:rsid w:val="006045C5"/>
    <w:rsid w:val="0061484E"/>
    <w:rsid w:val="006164A6"/>
    <w:rsid w:val="006171D4"/>
    <w:rsid w:val="006267DC"/>
    <w:rsid w:val="006321B2"/>
    <w:rsid w:val="00655676"/>
    <w:rsid w:val="0065576E"/>
    <w:rsid w:val="0067297E"/>
    <w:rsid w:val="00676F37"/>
    <w:rsid w:val="006816B9"/>
    <w:rsid w:val="00682929"/>
    <w:rsid w:val="00693DCE"/>
    <w:rsid w:val="006A16C2"/>
    <w:rsid w:val="006A6456"/>
    <w:rsid w:val="006B33B8"/>
    <w:rsid w:val="006B411E"/>
    <w:rsid w:val="006B5761"/>
    <w:rsid w:val="006B737A"/>
    <w:rsid w:val="006E3B99"/>
    <w:rsid w:val="006E7805"/>
    <w:rsid w:val="006E79A4"/>
    <w:rsid w:val="006F0B35"/>
    <w:rsid w:val="0071002B"/>
    <w:rsid w:val="007137F1"/>
    <w:rsid w:val="00716DBC"/>
    <w:rsid w:val="00723EF4"/>
    <w:rsid w:val="00746096"/>
    <w:rsid w:val="00761556"/>
    <w:rsid w:val="00762D21"/>
    <w:rsid w:val="00776705"/>
    <w:rsid w:val="00784411"/>
    <w:rsid w:val="00790004"/>
    <w:rsid w:val="007947EB"/>
    <w:rsid w:val="00796254"/>
    <w:rsid w:val="007A419A"/>
    <w:rsid w:val="007B45D3"/>
    <w:rsid w:val="007C5702"/>
    <w:rsid w:val="007C6224"/>
    <w:rsid w:val="007D14FC"/>
    <w:rsid w:val="007D5582"/>
    <w:rsid w:val="007D6693"/>
    <w:rsid w:val="00813B3E"/>
    <w:rsid w:val="00817B21"/>
    <w:rsid w:val="00822026"/>
    <w:rsid w:val="00825DEB"/>
    <w:rsid w:val="00831249"/>
    <w:rsid w:val="00854AB3"/>
    <w:rsid w:val="008918EF"/>
    <w:rsid w:val="00893D4A"/>
    <w:rsid w:val="0089449A"/>
    <w:rsid w:val="008A6C69"/>
    <w:rsid w:val="008D46B4"/>
    <w:rsid w:val="008E0676"/>
    <w:rsid w:val="009003A7"/>
    <w:rsid w:val="009042E1"/>
    <w:rsid w:val="009124F4"/>
    <w:rsid w:val="00921129"/>
    <w:rsid w:val="00925590"/>
    <w:rsid w:val="00926B92"/>
    <w:rsid w:val="00941FEE"/>
    <w:rsid w:val="00952C20"/>
    <w:rsid w:val="0095481D"/>
    <w:rsid w:val="009651BA"/>
    <w:rsid w:val="0096755E"/>
    <w:rsid w:val="00971AAC"/>
    <w:rsid w:val="0098157C"/>
    <w:rsid w:val="00982618"/>
    <w:rsid w:val="00983767"/>
    <w:rsid w:val="00996D9A"/>
    <w:rsid w:val="009A2E4F"/>
    <w:rsid w:val="009A41E2"/>
    <w:rsid w:val="009A7F1E"/>
    <w:rsid w:val="009B10AE"/>
    <w:rsid w:val="009C1287"/>
    <w:rsid w:val="009C7AC5"/>
    <w:rsid w:val="009D307C"/>
    <w:rsid w:val="009D5235"/>
    <w:rsid w:val="009F722C"/>
    <w:rsid w:val="00A0303C"/>
    <w:rsid w:val="00A14F66"/>
    <w:rsid w:val="00A23D3C"/>
    <w:rsid w:val="00A24EC1"/>
    <w:rsid w:val="00A3604F"/>
    <w:rsid w:val="00A50197"/>
    <w:rsid w:val="00A56338"/>
    <w:rsid w:val="00A61720"/>
    <w:rsid w:val="00A664C4"/>
    <w:rsid w:val="00A74AB9"/>
    <w:rsid w:val="00A85489"/>
    <w:rsid w:val="00A90CE5"/>
    <w:rsid w:val="00AA1FBD"/>
    <w:rsid w:val="00AC2A56"/>
    <w:rsid w:val="00AC6EAA"/>
    <w:rsid w:val="00AD0777"/>
    <w:rsid w:val="00AE276C"/>
    <w:rsid w:val="00AE549F"/>
    <w:rsid w:val="00AF3B28"/>
    <w:rsid w:val="00B01CDA"/>
    <w:rsid w:val="00B03472"/>
    <w:rsid w:val="00B20A00"/>
    <w:rsid w:val="00B23410"/>
    <w:rsid w:val="00B54D66"/>
    <w:rsid w:val="00B634BE"/>
    <w:rsid w:val="00B63E66"/>
    <w:rsid w:val="00B6422A"/>
    <w:rsid w:val="00B64409"/>
    <w:rsid w:val="00B73897"/>
    <w:rsid w:val="00B73BFC"/>
    <w:rsid w:val="00B909DB"/>
    <w:rsid w:val="00B90E1E"/>
    <w:rsid w:val="00BA136E"/>
    <w:rsid w:val="00BA14B7"/>
    <w:rsid w:val="00BA648E"/>
    <w:rsid w:val="00BC113D"/>
    <w:rsid w:val="00BC26A9"/>
    <w:rsid w:val="00BC4B11"/>
    <w:rsid w:val="00BC7666"/>
    <w:rsid w:val="00BE0174"/>
    <w:rsid w:val="00BE54E5"/>
    <w:rsid w:val="00BF2774"/>
    <w:rsid w:val="00C0627D"/>
    <w:rsid w:val="00C11E0D"/>
    <w:rsid w:val="00C37A32"/>
    <w:rsid w:val="00C37B54"/>
    <w:rsid w:val="00C406D8"/>
    <w:rsid w:val="00C40DE3"/>
    <w:rsid w:val="00C4515C"/>
    <w:rsid w:val="00C65A75"/>
    <w:rsid w:val="00C94AA5"/>
    <w:rsid w:val="00C9693A"/>
    <w:rsid w:val="00C97505"/>
    <w:rsid w:val="00C97D65"/>
    <w:rsid w:val="00CA2A89"/>
    <w:rsid w:val="00CA6F12"/>
    <w:rsid w:val="00CB1572"/>
    <w:rsid w:val="00CC1B67"/>
    <w:rsid w:val="00CC2C58"/>
    <w:rsid w:val="00CE2D47"/>
    <w:rsid w:val="00CE2E13"/>
    <w:rsid w:val="00CE5BA0"/>
    <w:rsid w:val="00CF3ED4"/>
    <w:rsid w:val="00D358DA"/>
    <w:rsid w:val="00D407CC"/>
    <w:rsid w:val="00D42C78"/>
    <w:rsid w:val="00D44B68"/>
    <w:rsid w:val="00D51DDF"/>
    <w:rsid w:val="00D550FC"/>
    <w:rsid w:val="00D61438"/>
    <w:rsid w:val="00D7040A"/>
    <w:rsid w:val="00DA0AF8"/>
    <w:rsid w:val="00DA1F31"/>
    <w:rsid w:val="00DA3364"/>
    <w:rsid w:val="00DA4DC0"/>
    <w:rsid w:val="00DA4FD2"/>
    <w:rsid w:val="00DA619B"/>
    <w:rsid w:val="00DB7F18"/>
    <w:rsid w:val="00DC4CCD"/>
    <w:rsid w:val="00DD29C3"/>
    <w:rsid w:val="00DD2D81"/>
    <w:rsid w:val="00E002DE"/>
    <w:rsid w:val="00E00C44"/>
    <w:rsid w:val="00E01251"/>
    <w:rsid w:val="00E0250C"/>
    <w:rsid w:val="00E3262B"/>
    <w:rsid w:val="00E41407"/>
    <w:rsid w:val="00E43073"/>
    <w:rsid w:val="00E448FB"/>
    <w:rsid w:val="00E62626"/>
    <w:rsid w:val="00E665B2"/>
    <w:rsid w:val="00E71172"/>
    <w:rsid w:val="00E721A2"/>
    <w:rsid w:val="00E83234"/>
    <w:rsid w:val="00E949C7"/>
    <w:rsid w:val="00E97FD2"/>
    <w:rsid w:val="00EB1DC2"/>
    <w:rsid w:val="00EC2DB4"/>
    <w:rsid w:val="00EC34A0"/>
    <w:rsid w:val="00EC453D"/>
    <w:rsid w:val="00EE12C4"/>
    <w:rsid w:val="00EE19B4"/>
    <w:rsid w:val="00EE6735"/>
    <w:rsid w:val="00F0521A"/>
    <w:rsid w:val="00F06EFD"/>
    <w:rsid w:val="00F228FF"/>
    <w:rsid w:val="00F31613"/>
    <w:rsid w:val="00F42C83"/>
    <w:rsid w:val="00F42DEB"/>
    <w:rsid w:val="00F4323A"/>
    <w:rsid w:val="00F6368E"/>
    <w:rsid w:val="00F64B99"/>
    <w:rsid w:val="00F66688"/>
    <w:rsid w:val="00F74EAA"/>
    <w:rsid w:val="00F867F0"/>
    <w:rsid w:val="00F94EFD"/>
    <w:rsid w:val="00F97A30"/>
    <w:rsid w:val="00F97E73"/>
    <w:rsid w:val="00FB5A1C"/>
    <w:rsid w:val="00FC382D"/>
    <w:rsid w:val="00FF176E"/>
    <w:rsid w:val="00FF253E"/>
    <w:rsid w:val="00FF5554"/>
    <w:rsid w:val="00FF62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31CC"/>
  <w15:docId w15:val="{7BB14687-2DB6-4BA5-93FC-493829AC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D81"/>
    <w:pPr>
      <w:spacing w:after="0" w:line="240" w:lineRule="auto"/>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2D81"/>
    <w:pPr>
      <w:ind w:left="708"/>
    </w:pPr>
  </w:style>
  <w:style w:type="paragraph" w:styleId="BalonMetni">
    <w:name w:val="Balloon Text"/>
    <w:basedOn w:val="Normal"/>
    <w:link w:val="BalonMetniChar"/>
    <w:uiPriority w:val="99"/>
    <w:semiHidden/>
    <w:unhideWhenUsed/>
    <w:rsid w:val="000356C2"/>
    <w:rPr>
      <w:rFonts w:ascii="Tahoma" w:hAnsi="Tahoma" w:cs="Tahoma"/>
      <w:sz w:val="16"/>
      <w:szCs w:val="16"/>
    </w:rPr>
  </w:style>
  <w:style w:type="character" w:customStyle="1" w:styleId="BalonMetniChar">
    <w:name w:val="Balon Metni Char"/>
    <w:basedOn w:val="VarsaylanParagrafYazTipi"/>
    <w:link w:val="BalonMetni"/>
    <w:uiPriority w:val="99"/>
    <w:semiHidden/>
    <w:rsid w:val="000356C2"/>
    <w:rPr>
      <w:rFonts w:ascii="Tahoma" w:eastAsia="Times New Roman" w:hAnsi="Tahoma" w:cs="Tahoma"/>
      <w:b/>
      <w:bCs/>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ADA4-8FCB-4B8B-AC74-7CBD8088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5</Pages>
  <Words>3283</Words>
  <Characters>18714</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USER</cp:lastModifiedBy>
  <cp:revision>473</cp:revision>
  <cp:lastPrinted>2024-05-06T06:25:00Z</cp:lastPrinted>
  <dcterms:created xsi:type="dcterms:W3CDTF">2014-06-13T11:12:00Z</dcterms:created>
  <dcterms:modified xsi:type="dcterms:W3CDTF">2025-05-02T07:18:00Z</dcterms:modified>
</cp:coreProperties>
</file>